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2F04" w14:textId="2FE0B4EA" w:rsidR="00FC1C54" w:rsidRPr="0064561E" w:rsidRDefault="00E57B69" w:rsidP="00CE34DB">
      <w:pPr>
        <w:pStyle w:val="Kop1"/>
        <w:spacing w:before="0" w:after="0"/>
        <w:rPr>
          <w:sz w:val="22"/>
          <w:szCs w:val="22"/>
        </w:rPr>
      </w:pPr>
      <w:r w:rsidRPr="0064561E">
        <w:rPr>
          <w:sz w:val="22"/>
          <w:szCs w:val="22"/>
        </w:rPr>
        <w:t xml:space="preserve">UITGANGSPUNTEN </w:t>
      </w:r>
      <w:r w:rsidR="00FC1C54" w:rsidRPr="0064561E">
        <w:rPr>
          <w:sz w:val="22"/>
          <w:szCs w:val="22"/>
        </w:rPr>
        <w:t>GEDRAGS</w:t>
      </w:r>
      <w:r w:rsidRPr="0064561E">
        <w:rPr>
          <w:sz w:val="22"/>
          <w:szCs w:val="22"/>
        </w:rPr>
        <w:t>COMMISSIE MVV</w:t>
      </w:r>
      <w:r w:rsidR="0073447D" w:rsidRPr="0064561E">
        <w:rPr>
          <w:sz w:val="22"/>
          <w:szCs w:val="22"/>
        </w:rPr>
        <w:t xml:space="preserve"> </w:t>
      </w:r>
      <w:r w:rsidRPr="0064561E">
        <w:rPr>
          <w:sz w:val="22"/>
          <w:szCs w:val="22"/>
        </w:rPr>
        <w:t>SEIZOEN 20</w:t>
      </w:r>
      <w:r w:rsidR="000C5DF9" w:rsidRPr="0064561E">
        <w:rPr>
          <w:sz w:val="22"/>
          <w:szCs w:val="22"/>
        </w:rPr>
        <w:t>2</w:t>
      </w:r>
      <w:r w:rsidR="00FC1C54" w:rsidRPr="0064561E">
        <w:rPr>
          <w:sz w:val="22"/>
          <w:szCs w:val="22"/>
        </w:rPr>
        <w:t>3</w:t>
      </w:r>
      <w:r w:rsidRPr="0064561E">
        <w:rPr>
          <w:sz w:val="22"/>
          <w:szCs w:val="22"/>
        </w:rPr>
        <w:t>/20</w:t>
      </w:r>
      <w:r w:rsidR="000C5DF9" w:rsidRPr="0064561E">
        <w:rPr>
          <w:sz w:val="22"/>
          <w:szCs w:val="22"/>
        </w:rPr>
        <w:t>2</w:t>
      </w:r>
      <w:r w:rsidR="00FC1C54" w:rsidRPr="0064561E">
        <w:rPr>
          <w:sz w:val="22"/>
          <w:szCs w:val="22"/>
        </w:rPr>
        <w:t>4</w:t>
      </w:r>
      <w:r w:rsidR="001B7384" w:rsidRPr="0064561E">
        <w:rPr>
          <w:sz w:val="22"/>
          <w:szCs w:val="22"/>
        </w:rPr>
        <w:t xml:space="preserve"> </w:t>
      </w:r>
    </w:p>
    <w:p w14:paraId="3C378A44" w14:textId="05C83047" w:rsidR="00366C8D" w:rsidRPr="0064561E" w:rsidRDefault="001B7384" w:rsidP="00CE34DB">
      <w:pPr>
        <w:pStyle w:val="Kop1"/>
        <w:spacing w:before="0" w:after="0"/>
        <w:rPr>
          <w:sz w:val="22"/>
          <w:szCs w:val="22"/>
        </w:rPr>
      </w:pPr>
      <w:r w:rsidRPr="0064561E">
        <w:rPr>
          <w:sz w:val="22"/>
          <w:szCs w:val="22"/>
        </w:rPr>
        <w:t>Maastricht,</w:t>
      </w:r>
      <w:r w:rsidR="00102F2B" w:rsidRPr="0064561E">
        <w:rPr>
          <w:sz w:val="22"/>
          <w:szCs w:val="22"/>
        </w:rPr>
        <w:t xml:space="preserve"> 22</w:t>
      </w:r>
      <w:r w:rsidR="006D627F" w:rsidRPr="0064561E">
        <w:rPr>
          <w:sz w:val="22"/>
          <w:szCs w:val="22"/>
        </w:rPr>
        <w:t xml:space="preserve"> f</w:t>
      </w:r>
      <w:r w:rsidR="003C3B75" w:rsidRPr="0064561E">
        <w:rPr>
          <w:sz w:val="22"/>
          <w:szCs w:val="22"/>
        </w:rPr>
        <w:t>ebruari</w:t>
      </w:r>
      <w:r w:rsidR="00FC1C54" w:rsidRPr="0064561E">
        <w:rPr>
          <w:sz w:val="22"/>
          <w:szCs w:val="22"/>
        </w:rPr>
        <w:t xml:space="preserve"> 2024</w:t>
      </w:r>
    </w:p>
    <w:p w14:paraId="39C01610" w14:textId="77777777" w:rsidR="00366C8D" w:rsidRPr="0064561E" w:rsidRDefault="00366C8D">
      <w:pPr>
        <w:rPr>
          <w:rFonts w:ascii="Cambria" w:hAnsi="Cambria"/>
          <w:sz w:val="22"/>
          <w:szCs w:val="22"/>
        </w:rPr>
      </w:pPr>
    </w:p>
    <w:p w14:paraId="191B48F8" w14:textId="77777777" w:rsidR="00582000" w:rsidRPr="0064561E" w:rsidRDefault="00582000">
      <w:pPr>
        <w:rPr>
          <w:rFonts w:ascii="Cambria" w:hAnsi="Cambria"/>
          <w:sz w:val="22"/>
          <w:szCs w:val="22"/>
        </w:rPr>
      </w:pPr>
    </w:p>
    <w:p w14:paraId="46CB0DD0" w14:textId="77777777" w:rsidR="00582000" w:rsidRPr="0064561E" w:rsidRDefault="00582000">
      <w:pPr>
        <w:rPr>
          <w:rFonts w:ascii="Cambria" w:hAnsi="Cambria"/>
          <w:b/>
          <w:bCs/>
          <w:sz w:val="22"/>
          <w:szCs w:val="22"/>
        </w:rPr>
      </w:pPr>
      <w:r w:rsidRPr="0064561E">
        <w:rPr>
          <w:rFonts w:ascii="Cambria" w:hAnsi="Cambria"/>
          <w:b/>
          <w:bCs/>
          <w:sz w:val="22"/>
          <w:szCs w:val="22"/>
        </w:rPr>
        <w:t>ALGEMENE INLEIDING</w:t>
      </w:r>
    </w:p>
    <w:p w14:paraId="76DDB57B" w14:textId="77777777" w:rsidR="00582000" w:rsidRPr="0064561E" w:rsidRDefault="00582000">
      <w:pPr>
        <w:rPr>
          <w:rFonts w:ascii="Cambria" w:hAnsi="Cambria"/>
          <w:b/>
          <w:bCs/>
          <w:sz w:val="22"/>
          <w:szCs w:val="22"/>
        </w:rPr>
      </w:pPr>
    </w:p>
    <w:p w14:paraId="3288367B" w14:textId="77777777" w:rsidR="00FC1C54" w:rsidRPr="0064561E" w:rsidRDefault="00FC1C54">
      <w:pPr>
        <w:rPr>
          <w:rFonts w:ascii="Cambria" w:hAnsi="Cambria"/>
          <w:sz w:val="22"/>
          <w:szCs w:val="22"/>
        </w:rPr>
      </w:pPr>
      <w:r w:rsidRPr="0064561E">
        <w:rPr>
          <w:rFonts w:ascii="Cambria" w:hAnsi="Cambria"/>
          <w:sz w:val="22"/>
          <w:szCs w:val="22"/>
        </w:rPr>
        <w:t>Met ingang van seizoen 2023-20</w:t>
      </w:r>
      <w:r w:rsidR="00DB4DF8" w:rsidRPr="0064561E">
        <w:rPr>
          <w:rFonts w:ascii="Cambria" w:hAnsi="Cambria"/>
          <w:sz w:val="22"/>
          <w:szCs w:val="22"/>
        </w:rPr>
        <w:t>2</w:t>
      </w:r>
      <w:r w:rsidRPr="0064561E">
        <w:rPr>
          <w:rFonts w:ascii="Cambria" w:hAnsi="Cambria"/>
          <w:sz w:val="22"/>
          <w:szCs w:val="22"/>
        </w:rPr>
        <w:t xml:space="preserve">4 is de </w:t>
      </w:r>
      <w:r w:rsidR="007247DC" w:rsidRPr="0064561E">
        <w:rPr>
          <w:rFonts w:ascii="Cambria" w:hAnsi="Cambria"/>
          <w:sz w:val="22"/>
          <w:szCs w:val="22"/>
        </w:rPr>
        <w:t xml:space="preserve">Commissie Stadionverboden MVV </w:t>
      </w:r>
      <w:r w:rsidR="00521219" w:rsidRPr="0064561E">
        <w:rPr>
          <w:rFonts w:ascii="Cambria" w:hAnsi="Cambria"/>
          <w:sz w:val="22"/>
          <w:szCs w:val="22"/>
        </w:rPr>
        <w:t xml:space="preserve">Maastricht </w:t>
      </w:r>
      <w:r w:rsidR="007247DC" w:rsidRPr="0064561E">
        <w:rPr>
          <w:rFonts w:ascii="Cambria" w:hAnsi="Cambria"/>
          <w:sz w:val="22"/>
          <w:szCs w:val="22"/>
        </w:rPr>
        <w:t xml:space="preserve">(CSM) </w:t>
      </w:r>
      <w:r w:rsidRPr="0064561E">
        <w:rPr>
          <w:rFonts w:ascii="Cambria" w:hAnsi="Cambria"/>
          <w:sz w:val="22"/>
          <w:szCs w:val="22"/>
        </w:rPr>
        <w:t>opgeheven en vervangen door de GedragsCommissie MVV Maastricht. De belangrijkste redenen voor het opheffen van CSM en de naamswijziging in GedragsCommissie MVV zijn:</w:t>
      </w:r>
    </w:p>
    <w:p w14:paraId="2E9EDDD5" w14:textId="77777777" w:rsidR="00FC1C54" w:rsidRPr="0064561E" w:rsidRDefault="00FC1C54" w:rsidP="00FC1C54">
      <w:pPr>
        <w:numPr>
          <w:ilvl w:val="0"/>
          <w:numId w:val="7"/>
        </w:numPr>
        <w:rPr>
          <w:rFonts w:ascii="Cambria" w:hAnsi="Cambria"/>
          <w:sz w:val="22"/>
          <w:szCs w:val="22"/>
        </w:rPr>
      </w:pPr>
      <w:r w:rsidRPr="0064561E">
        <w:rPr>
          <w:rFonts w:ascii="Cambria" w:hAnsi="Cambria"/>
          <w:sz w:val="22"/>
          <w:szCs w:val="22"/>
        </w:rPr>
        <w:t>De GedragsCommissie doet meer dan alleen opleggen van stadionverboden. Zo advise</w:t>
      </w:r>
      <w:r w:rsidR="00DB4DF8" w:rsidRPr="0064561E">
        <w:rPr>
          <w:rFonts w:ascii="Cambria" w:hAnsi="Cambria"/>
          <w:sz w:val="22"/>
          <w:szCs w:val="22"/>
        </w:rPr>
        <w:t>ert</w:t>
      </w:r>
      <w:r w:rsidRPr="0064561E">
        <w:rPr>
          <w:rFonts w:ascii="Cambria" w:hAnsi="Cambria"/>
          <w:sz w:val="22"/>
          <w:szCs w:val="22"/>
        </w:rPr>
        <w:t xml:space="preserve"> ze gevraagd en ongevraagd Veiligheid MVV en directie van MVV Maastricht in allerlei kwesties aangaande het vergroten van de veiligheid in en rond het stadion bij thuis- en uitwedstrijden van MVV.</w:t>
      </w:r>
    </w:p>
    <w:p w14:paraId="1FB1035B" w14:textId="77777777" w:rsidR="00FC1C54" w:rsidRPr="0064561E" w:rsidRDefault="00FC1C54" w:rsidP="00FC1C54">
      <w:pPr>
        <w:numPr>
          <w:ilvl w:val="0"/>
          <w:numId w:val="7"/>
        </w:numPr>
        <w:rPr>
          <w:rFonts w:ascii="Cambria" w:hAnsi="Cambria"/>
          <w:sz w:val="22"/>
          <w:szCs w:val="22"/>
        </w:rPr>
      </w:pPr>
      <w:r w:rsidRPr="0064561E">
        <w:rPr>
          <w:rFonts w:ascii="Cambria" w:hAnsi="Cambria"/>
          <w:sz w:val="22"/>
          <w:szCs w:val="22"/>
        </w:rPr>
        <w:t>Vanaf seizoen 2023-</w:t>
      </w:r>
      <w:r w:rsidR="00DB4DF8" w:rsidRPr="0064561E">
        <w:rPr>
          <w:rFonts w:ascii="Cambria" w:hAnsi="Cambria"/>
          <w:sz w:val="22"/>
          <w:szCs w:val="22"/>
        </w:rPr>
        <w:t>20</w:t>
      </w:r>
      <w:r w:rsidRPr="0064561E">
        <w:rPr>
          <w:rFonts w:ascii="Cambria" w:hAnsi="Cambria"/>
          <w:sz w:val="22"/>
          <w:szCs w:val="22"/>
        </w:rPr>
        <w:t xml:space="preserve">24 is er ook een interne beroepsmogelijkheid bij MVV. Mocht een </w:t>
      </w:r>
      <w:r w:rsidR="003C3B75" w:rsidRPr="0064561E">
        <w:rPr>
          <w:rFonts w:ascii="Cambria" w:hAnsi="Cambria"/>
          <w:sz w:val="22"/>
          <w:szCs w:val="22"/>
        </w:rPr>
        <w:t>betrokkene</w:t>
      </w:r>
      <w:r w:rsidRPr="0064561E">
        <w:rPr>
          <w:rFonts w:ascii="Cambria" w:hAnsi="Cambria"/>
          <w:sz w:val="22"/>
          <w:szCs w:val="22"/>
        </w:rPr>
        <w:t xml:space="preserve"> het niet eens zijn met een uitspraak van de GedragsCommissie, dan kan een </w:t>
      </w:r>
      <w:r w:rsidR="003C3B75" w:rsidRPr="0064561E">
        <w:rPr>
          <w:rFonts w:ascii="Cambria" w:hAnsi="Cambria"/>
          <w:sz w:val="22"/>
          <w:szCs w:val="22"/>
        </w:rPr>
        <w:t>betrokkene</w:t>
      </w:r>
      <w:r w:rsidRPr="0064561E">
        <w:rPr>
          <w:rFonts w:ascii="Cambria" w:hAnsi="Cambria"/>
          <w:sz w:val="22"/>
          <w:szCs w:val="22"/>
        </w:rPr>
        <w:t xml:space="preserve"> tegen die uitspraak in beroep gaan bij de BeroepsCommissie MVV Maastricht.</w:t>
      </w:r>
    </w:p>
    <w:p w14:paraId="64DA7EC4" w14:textId="77777777" w:rsidR="00FC1C54" w:rsidRPr="0064561E" w:rsidRDefault="00FC1C54">
      <w:pPr>
        <w:rPr>
          <w:rFonts w:ascii="Cambria" w:hAnsi="Cambria"/>
          <w:sz w:val="22"/>
          <w:szCs w:val="22"/>
        </w:rPr>
      </w:pPr>
    </w:p>
    <w:p w14:paraId="2D3E14B3" w14:textId="77777777" w:rsidR="00787C1E" w:rsidRPr="0064561E" w:rsidRDefault="00FC1C54">
      <w:pPr>
        <w:rPr>
          <w:rFonts w:ascii="Cambria" w:hAnsi="Cambria"/>
          <w:sz w:val="22"/>
          <w:szCs w:val="22"/>
        </w:rPr>
      </w:pPr>
      <w:r w:rsidRPr="0064561E">
        <w:rPr>
          <w:rFonts w:ascii="Cambria" w:hAnsi="Cambria"/>
          <w:sz w:val="22"/>
          <w:szCs w:val="22"/>
        </w:rPr>
        <w:t>De GedragsCommissie h</w:t>
      </w:r>
      <w:r w:rsidR="007247DC" w:rsidRPr="0064561E">
        <w:rPr>
          <w:rFonts w:ascii="Cambria" w:hAnsi="Cambria"/>
          <w:sz w:val="22"/>
          <w:szCs w:val="22"/>
        </w:rPr>
        <w:t xml:space="preserve">eeft als hoofddoel </w:t>
      </w:r>
      <w:r w:rsidR="00580797" w:rsidRPr="0064561E">
        <w:rPr>
          <w:rFonts w:ascii="Cambria" w:hAnsi="Cambria"/>
          <w:sz w:val="22"/>
          <w:szCs w:val="22"/>
        </w:rPr>
        <w:t xml:space="preserve">handhaving c.q. verhoging van de veiligheid van toeschouwers in  stadion De Geusselt. De </w:t>
      </w:r>
      <w:r w:rsidR="001702B6" w:rsidRPr="0064561E">
        <w:rPr>
          <w:rFonts w:ascii="Cambria" w:hAnsi="Cambria"/>
          <w:sz w:val="22"/>
          <w:szCs w:val="22"/>
        </w:rPr>
        <w:t>GedragsC</w:t>
      </w:r>
      <w:r w:rsidR="00580797" w:rsidRPr="0064561E">
        <w:rPr>
          <w:rFonts w:ascii="Cambria" w:hAnsi="Cambria"/>
          <w:sz w:val="22"/>
          <w:szCs w:val="22"/>
        </w:rPr>
        <w:t>ommissie richt zich op overtredingen van het KNVB-reglement (vertaald in de MVV-gedragscode</w:t>
      </w:r>
      <w:r w:rsidR="003A659D" w:rsidRPr="0064561E">
        <w:rPr>
          <w:rFonts w:ascii="Cambria" w:hAnsi="Cambria"/>
          <w:sz w:val="22"/>
          <w:szCs w:val="22"/>
        </w:rPr>
        <w:t>)</w:t>
      </w:r>
      <w:r w:rsidR="00580797" w:rsidRPr="0064561E">
        <w:rPr>
          <w:rFonts w:ascii="Cambria" w:hAnsi="Cambria"/>
          <w:sz w:val="22"/>
          <w:szCs w:val="22"/>
        </w:rPr>
        <w:t xml:space="preserve"> die zich </w:t>
      </w:r>
      <w:r w:rsidR="00315C3F" w:rsidRPr="0064561E">
        <w:rPr>
          <w:rFonts w:ascii="Cambria" w:hAnsi="Cambria"/>
          <w:sz w:val="22"/>
          <w:szCs w:val="22"/>
        </w:rPr>
        <w:t>bij uit- en thuiswedstrijden</w:t>
      </w:r>
      <w:r w:rsidR="00580797" w:rsidRPr="0064561E">
        <w:rPr>
          <w:rFonts w:ascii="Cambria" w:hAnsi="Cambria"/>
          <w:sz w:val="22"/>
          <w:szCs w:val="22"/>
        </w:rPr>
        <w:t xml:space="preserve"> hebben afgespeeld. </w:t>
      </w:r>
      <w:hyperlink r:id="rId7" w:history="1">
        <w:r w:rsidR="001702B6" w:rsidRPr="0064561E">
          <w:rPr>
            <w:rStyle w:val="Hyperlink"/>
            <w:rFonts w:ascii="Cambria" w:hAnsi="Cambria"/>
            <w:sz w:val="22"/>
            <w:szCs w:val="22"/>
          </w:rPr>
          <w:t>https://www.knvb.nl/downloads/bestand/27977/23-24richtlijntermijnstadionverbod</w:t>
        </w:r>
      </w:hyperlink>
    </w:p>
    <w:p w14:paraId="41ACD54B" w14:textId="77777777" w:rsidR="00315C3F" w:rsidRPr="0064561E" w:rsidRDefault="00315C3F">
      <w:pPr>
        <w:rPr>
          <w:rFonts w:ascii="Cambria" w:hAnsi="Cambria"/>
          <w:sz w:val="22"/>
          <w:szCs w:val="22"/>
        </w:rPr>
      </w:pPr>
    </w:p>
    <w:p w14:paraId="1E7F75EA" w14:textId="77777777" w:rsidR="003A659D" w:rsidRPr="0064561E" w:rsidRDefault="00E21881">
      <w:pPr>
        <w:rPr>
          <w:rFonts w:ascii="Cambria" w:hAnsi="Cambria"/>
          <w:sz w:val="22"/>
          <w:szCs w:val="22"/>
        </w:rPr>
      </w:pPr>
      <w:r w:rsidRPr="0064561E">
        <w:rPr>
          <w:rFonts w:ascii="Cambria" w:hAnsi="Cambria"/>
          <w:sz w:val="22"/>
          <w:szCs w:val="22"/>
        </w:rPr>
        <w:t xml:space="preserve">De </w:t>
      </w:r>
      <w:r w:rsidR="001702B6" w:rsidRPr="0064561E">
        <w:rPr>
          <w:rFonts w:ascii="Cambria" w:hAnsi="Cambria"/>
          <w:sz w:val="22"/>
          <w:szCs w:val="22"/>
        </w:rPr>
        <w:t>GedragsCommissie</w:t>
      </w:r>
      <w:r w:rsidRPr="0064561E">
        <w:rPr>
          <w:rFonts w:ascii="Cambria" w:hAnsi="Cambria"/>
          <w:sz w:val="22"/>
          <w:szCs w:val="22"/>
        </w:rPr>
        <w:t xml:space="preserve"> vormt</w:t>
      </w:r>
      <w:r w:rsidR="003A12C0" w:rsidRPr="0064561E">
        <w:rPr>
          <w:rFonts w:ascii="Cambria" w:hAnsi="Cambria"/>
          <w:sz w:val="22"/>
          <w:szCs w:val="22"/>
        </w:rPr>
        <w:t xml:space="preserve"> </w:t>
      </w:r>
      <w:r w:rsidR="006D2830" w:rsidRPr="0064561E">
        <w:rPr>
          <w:rFonts w:ascii="Cambria" w:hAnsi="Cambria"/>
          <w:sz w:val="22"/>
          <w:szCs w:val="22"/>
        </w:rPr>
        <w:t xml:space="preserve">een </w:t>
      </w:r>
      <w:r w:rsidRPr="0064561E">
        <w:rPr>
          <w:rFonts w:ascii="Cambria" w:hAnsi="Cambria"/>
          <w:sz w:val="22"/>
          <w:szCs w:val="22"/>
        </w:rPr>
        <w:t xml:space="preserve">onderdeel van een totaal veiligheidsplan, </w:t>
      </w:r>
      <w:r w:rsidR="00521219" w:rsidRPr="0064561E">
        <w:rPr>
          <w:rFonts w:ascii="Cambria" w:hAnsi="Cambria"/>
          <w:sz w:val="22"/>
          <w:szCs w:val="22"/>
        </w:rPr>
        <w:t xml:space="preserve">waarin </w:t>
      </w:r>
      <w:r w:rsidRPr="0064561E">
        <w:rPr>
          <w:rFonts w:ascii="Cambria" w:hAnsi="Cambria"/>
          <w:sz w:val="22"/>
          <w:szCs w:val="22"/>
        </w:rPr>
        <w:t>de samenwerking tussen gemeente, politie, Openbaar Ministerie, KNVB, stewards, supportersgeledingen, supporterscoördinator, veiligheidscoördinator en bestuur</w:t>
      </w:r>
      <w:r w:rsidR="00521219" w:rsidRPr="0064561E">
        <w:rPr>
          <w:rFonts w:ascii="Cambria" w:hAnsi="Cambria"/>
          <w:sz w:val="22"/>
          <w:szCs w:val="22"/>
        </w:rPr>
        <w:t xml:space="preserve"> centraal staat</w:t>
      </w:r>
      <w:r w:rsidRPr="0064561E">
        <w:rPr>
          <w:rFonts w:ascii="Cambria" w:hAnsi="Cambria"/>
          <w:sz w:val="22"/>
          <w:szCs w:val="22"/>
        </w:rPr>
        <w:t xml:space="preserve">. </w:t>
      </w:r>
      <w:r w:rsidR="00804A20" w:rsidRPr="0064561E">
        <w:rPr>
          <w:rFonts w:ascii="Cambria" w:hAnsi="Cambria"/>
          <w:sz w:val="22"/>
          <w:szCs w:val="22"/>
        </w:rPr>
        <w:t xml:space="preserve">De </w:t>
      </w:r>
      <w:r w:rsidR="00FC1C54" w:rsidRPr="0064561E">
        <w:rPr>
          <w:rFonts w:ascii="Cambria" w:hAnsi="Cambria"/>
          <w:sz w:val="22"/>
          <w:szCs w:val="22"/>
        </w:rPr>
        <w:t>GedragsCommissie</w:t>
      </w:r>
      <w:r w:rsidR="00804A20" w:rsidRPr="0064561E">
        <w:rPr>
          <w:rFonts w:ascii="Cambria" w:hAnsi="Cambria"/>
          <w:sz w:val="22"/>
          <w:szCs w:val="22"/>
        </w:rPr>
        <w:t xml:space="preserve"> </w:t>
      </w:r>
      <w:r w:rsidR="006D2830" w:rsidRPr="0064561E">
        <w:rPr>
          <w:rFonts w:ascii="Cambria" w:hAnsi="Cambria"/>
          <w:sz w:val="22"/>
          <w:szCs w:val="22"/>
        </w:rPr>
        <w:t>heeft</w:t>
      </w:r>
      <w:r w:rsidR="00804A20" w:rsidRPr="0064561E">
        <w:rPr>
          <w:rFonts w:ascii="Cambria" w:hAnsi="Cambria"/>
          <w:sz w:val="22"/>
          <w:szCs w:val="22"/>
        </w:rPr>
        <w:t xml:space="preserve"> hierin twee</w:t>
      </w:r>
      <w:r w:rsidR="00521219" w:rsidRPr="0064561E">
        <w:rPr>
          <w:rFonts w:ascii="Cambria" w:hAnsi="Cambria"/>
          <w:sz w:val="22"/>
          <w:szCs w:val="22"/>
        </w:rPr>
        <w:t xml:space="preserve"> taken</w:t>
      </w:r>
      <w:r w:rsidR="006D2830" w:rsidRPr="0064561E">
        <w:rPr>
          <w:rFonts w:ascii="Cambria" w:hAnsi="Cambria"/>
          <w:sz w:val="22"/>
          <w:szCs w:val="22"/>
        </w:rPr>
        <w:t>, nl.</w:t>
      </w:r>
      <w:r w:rsidR="00521219" w:rsidRPr="0064561E">
        <w:rPr>
          <w:rFonts w:ascii="Cambria" w:hAnsi="Cambria"/>
          <w:sz w:val="22"/>
          <w:szCs w:val="22"/>
        </w:rPr>
        <w:t xml:space="preserve"> </w:t>
      </w:r>
      <w:r w:rsidR="006D2830" w:rsidRPr="0064561E">
        <w:rPr>
          <w:rFonts w:ascii="Cambria" w:hAnsi="Cambria"/>
          <w:sz w:val="22"/>
          <w:szCs w:val="22"/>
        </w:rPr>
        <w:t>e</w:t>
      </w:r>
      <w:r w:rsidR="00521219" w:rsidRPr="0064561E">
        <w:rPr>
          <w:rFonts w:ascii="Cambria" w:hAnsi="Cambria"/>
          <w:sz w:val="22"/>
          <w:szCs w:val="22"/>
        </w:rPr>
        <w:t>en repressieve taak (uitspreken van</w:t>
      </w:r>
      <w:r w:rsidR="00317964" w:rsidRPr="0064561E">
        <w:rPr>
          <w:rFonts w:ascii="Cambria" w:hAnsi="Cambria"/>
          <w:sz w:val="22"/>
          <w:szCs w:val="22"/>
        </w:rPr>
        <w:t xml:space="preserve"> </w:t>
      </w:r>
      <w:r w:rsidR="00FC1C54" w:rsidRPr="0064561E">
        <w:rPr>
          <w:rFonts w:ascii="Cambria" w:hAnsi="Cambria"/>
          <w:sz w:val="22"/>
          <w:szCs w:val="22"/>
        </w:rPr>
        <w:t xml:space="preserve">lokale </w:t>
      </w:r>
      <w:r w:rsidR="00521219" w:rsidRPr="0064561E">
        <w:rPr>
          <w:rFonts w:ascii="Cambria" w:hAnsi="Cambria"/>
          <w:sz w:val="22"/>
          <w:szCs w:val="22"/>
        </w:rPr>
        <w:t>stadionverboden</w:t>
      </w:r>
      <w:r w:rsidR="00FC1C54" w:rsidRPr="0064561E">
        <w:rPr>
          <w:rFonts w:ascii="Cambria" w:hAnsi="Cambria"/>
          <w:sz w:val="22"/>
          <w:szCs w:val="22"/>
        </w:rPr>
        <w:t xml:space="preserve"> voor thuis- en uitwedstrijden van MVV Maastricht</w:t>
      </w:r>
      <w:r w:rsidR="003A659D" w:rsidRPr="0064561E">
        <w:rPr>
          <w:rFonts w:ascii="Cambria" w:hAnsi="Cambria"/>
          <w:sz w:val="22"/>
          <w:szCs w:val="22"/>
        </w:rPr>
        <w:t xml:space="preserve"> en </w:t>
      </w:r>
      <w:r w:rsidR="00FC1C54" w:rsidRPr="0064561E">
        <w:rPr>
          <w:rFonts w:ascii="Cambria" w:hAnsi="Cambria"/>
          <w:sz w:val="22"/>
          <w:szCs w:val="22"/>
        </w:rPr>
        <w:t xml:space="preserve">meedenken over </w:t>
      </w:r>
      <w:r w:rsidR="003A659D" w:rsidRPr="0064561E">
        <w:rPr>
          <w:rFonts w:ascii="Cambria" w:hAnsi="Cambria"/>
          <w:sz w:val="22"/>
          <w:szCs w:val="22"/>
        </w:rPr>
        <w:t xml:space="preserve">alternatieve </w:t>
      </w:r>
      <w:r w:rsidR="00FC1C54" w:rsidRPr="0064561E">
        <w:rPr>
          <w:rFonts w:ascii="Cambria" w:hAnsi="Cambria"/>
          <w:sz w:val="22"/>
          <w:szCs w:val="22"/>
        </w:rPr>
        <w:t>trajecten als supporters 25% van hun stadionverbod erop hebben zitten</w:t>
      </w:r>
      <w:r w:rsidR="00521219" w:rsidRPr="0064561E">
        <w:rPr>
          <w:rFonts w:ascii="Cambria" w:hAnsi="Cambria"/>
          <w:sz w:val="22"/>
          <w:szCs w:val="22"/>
        </w:rPr>
        <w:t>)</w:t>
      </w:r>
      <w:r w:rsidR="003A659D" w:rsidRPr="0064561E">
        <w:rPr>
          <w:rFonts w:ascii="Cambria" w:hAnsi="Cambria"/>
          <w:sz w:val="22"/>
          <w:szCs w:val="22"/>
        </w:rPr>
        <w:t xml:space="preserve"> en</w:t>
      </w:r>
      <w:r w:rsidR="00521219" w:rsidRPr="0064561E">
        <w:rPr>
          <w:rFonts w:ascii="Cambria" w:hAnsi="Cambria"/>
          <w:sz w:val="22"/>
          <w:szCs w:val="22"/>
        </w:rPr>
        <w:t xml:space="preserve"> een preventieve taak (heldere gedragsregels opstellen, duidelijke uitspraken doen</w:t>
      </w:r>
      <w:r w:rsidR="003A659D" w:rsidRPr="0064561E">
        <w:rPr>
          <w:rFonts w:ascii="Cambria" w:hAnsi="Cambria"/>
          <w:sz w:val="22"/>
          <w:szCs w:val="22"/>
        </w:rPr>
        <w:t xml:space="preserve">, </w:t>
      </w:r>
      <w:r w:rsidR="00913807" w:rsidRPr="0064561E">
        <w:rPr>
          <w:rFonts w:ascii="Cambria" w:hAnsi="Cambria"/>
          <w:sz w:val="22"/>
          <w:szCs w:val="22"/>
        </w:rPr>
        <w:t xml:space="preserve">participatie </w:t>
      </w:r>
      <w:r w:rsidR="00521219" w:rsidRPr="0064561E">
        <w:rPr>
          <w:rFonts w:ascii="Cambria" w:hAnsi="Cambria"/>
          <w:sz w:val="22"/>
          <w:szCs w:val="22"/>
        </w:rPr>
        <w:t xml:space="preserve">en </w:t>
      </w:r>
      <w:r w:rsidR="00B61924" w:rsidRPr="0064561E">
        <w:rPr>
          <w:rFonts w:ascii="Cambria" w:hAnsi="Cambria"/>
          <w:sz w:val="22"/>
          <w:szCs w:val="22"/>
        </w:rPr>
        <w:t xml:space="preserve">op verzoek </w:t>
      </w:r>
      <w:r w:rsidR="00FC1C54" w:rsidRPr="0064561E">
        <w:rPr>
          <w:rFonts w:ascii="Cambria" w:hAnsi="Cambria"/>
          <w:sz w:val="22"/>
          <w:szCs w:val="22"/>
        </w:rPr>
        <w:t>voorlichting geven bij</w:t>
      </w:r>
      <w:r w:rsidR="00B61924" w:rsidRPr="0064561E">
        <w:rPr>
          <w:rFonts w:ascii="Cambria" w:hAnsi="Cambria"/>
          <w:sz w:val="22"/>
          <w:szCs w:val="22"/>
        </w:rPr>
        <w:t xml:space="preserve"> supportersbijeenkomsten</w:t>
      </w:r>
      <w:r w:rsidR="00521219" w:rsidRPr="0064561E">
        <w:rPr>
          <w:rFonts w:ascii="Cambria" w:hAnsi="Cambria"/>
          <w:sz w:val="22"/>
          <w:szCs w:val="22"/>
        </w:rPr>
        <w:t>)</w:t>
      </w:r>
      <w:r w:rsidR="003A659D" w:rsidRPr="0064561E">
        <w:rPr>
          <w:rFonts w:ascii="Cambria" w:hAnsi="Cambria"/>
          <w:sz w:val="22"/>
          <w:szCs w:val="22"/>
        </w:rPr>
        <w:t>.</w:t>
      </w:r>
      <w:r w:rsidR="00FC1C54" w:rsidRPr="0064561E">
        <w:rPr>
          <w:rFonts w:ascii="Cambria" w:hAnsi="Cambria"/>
          <w:sz w:val="22"/>
          <w:szCs w:val="22"/>
        </w:rPr>
        <w:t xml:space="preserve"> Ook kan de GedragsCommissie via een vertegenwoordiger participeren in het Casusoverleg, waar multidisciplinair de status m.b.t. uitgereikte stadionverboden wordt besproken met politie, gemeente, justitie, Veiligheidshuis en Veiligheid MVV.</w:t>
      </w:r>
    </w:p>
    <w:p w14:paraId="1ADB596B" w14:textId="77777777" w:rsidR="00B25238" w:rsidRPr="0064561E" w:rsidRDefault="00B25238">
      <w:pPr>
        <w:rPr>
          <w:rFonts w:ascii="Cambria" w:hAnsi="Cambria"/>
          <w:sz w:val="22"/>
          <w:szCs w:val="22"/>
        </w:rPr>
      </w:pPr>
    </w:p>
    <w:p w14:paraId="6C021551" w14:textId="45A41BCD" w:rsidR="00B25238" w:rsidRPr="0064561E" w:rsidRDefault="00B25238">
      <w:pPr>
        <w:rPr>
          <w:rFonts w:ascii="Cambria" w:hAnsi="Cambria"/>
          <w:sz w:val="22"/>
          <w:szCs w:val="22"/>
        </w:rPr>
      </w:pPr>
      <w:r w:rsidRPr="0064561E">
        <w:rPr>
          <w:rFonts w:ascii="Cambria" w:hAnsi="Cambria"/>
          <w:sz w:val="22"/>
          <w:szCs w:val="22"/>
        </w:rPr>
        <w:t xml:space="preserve">Daarnaast is er op verzoek van een van de betrokken partijen </w:t>
      </w:r>
      <w:r w:rsidR="00DD1D6B" w:rsidRPr="0064561E">
        <w:rPr>
          <w:rFonts w:ascii="Cambria" w:hAnsi="Cambria"/>
          <w:sz w:val="22"/>
          <w:szCs w:val="22"/>
        </w:rPr>
        <w:t>in principe tweemaal per voetbalseizoen</w:t>
      </w:r>
      <w:r w:rsidR="00B463B6" w:rsidRPr="0064561E">
        <w:rPr>
          <w:rFonts w:ascii="Cambria" w:hAnsi="Cambria"/>
          <w:sz w:val="22"/>
          <w:szCs w:val="22"/>
        </w:rPr>
        <w:t xml:space="preserve"> (bij de start en na de winterstop)</w:t>
      </w:r>
      <w:r w:rsidRPr="0064561E">
        <w:rPr>
          <w:rFonts w:ascii="Cambria" w:hAnsi="Cambria"/>
          <w:sz w:val="22"/>
          <w:szCs w:val="22"/>
        </w:rPr>
        <w:t xml:space="preserve"> een intern veiligheidsoverleg waaraan alle GedragsCommissie-leden, de VC, de SLO’s (de Supporter Liaison Officer, die voorheen als “supporterscoördinator” betiteld werd), MVV-directie</w:t>
      </w:r>
      <w:r w:rsidR="00F36646" w:rsidRPr="0064561E">
        <w:rPr>
          <w:rFonts w:ascii="Cambria" w:hAnsi="Cambria"/>
          <w:sz w:val="22"/>
          <w:szCs w:val="22"/>
        </w:rPr>
        <w:t xml:space="preserve">, </w:t>
      </w:r>
      <w:r w:rsidRPr="0064561E">
        <w:rPr>
          <w:rFonts w:ascii="Cambria" w:hAnsi="Cambria"/>
          <w:sz w:val="22"/>
          <w:szCs w:val="22"/>
        </w:rPr>
        <w:t>een delegatie van het MVV-bestuur</w:t>
      </w:r>
      <w:r w:rsidR="00F36646" w:rsidRPr="0064561E">
        <w:rPr>
          <w:rFonts w:ascii="Cambria" w:hAnsi="Cambria"/>
          <w:sz w:val="22"/>
          <w:szCs w:val="22"/>
        </w:rPr>
        <w:t>, pol</w:t>
      </w:r>
      <w:r w:rsidR="00946405" w:rsidRPr="0064561E">
        <w:rPr>
          <w:rFonts w:ascii="Cambria" w:hAnsi="Cambria"/>
          <w:sz w:val="22"/>
          <w:szCs w:val="22"/>
        </w:rPr>
        <w:t>i</w:t>
      </w:r>
      <w:r w:rsidR="00F36646" w:rsidRPr="0064561E">
        <w:rPr>
          <w:rFonts w:ascii="Cambria" w:hAnsi="Cambria"/>
          <w:sz w:val="22"/>
          <w:szCs w:val="22"/>
        </w:rPr>
        <w:t>tie</w:t>
      </w:r>
      <w:r w:rsidR="00946405" w:rsidRPr="0064561E">
        <w:rPr>
          <w:rFonts w:ascii="Cambria" w:hAnsi="Cambria"/>
          <w:sz w:val="22"/>
          <w:szCs w:val="22"/>
        </w:rPr>
        <w:t>, gemeente Maastricht en Officier van Justitie</w:t>
      </w:r>
      <w:r w:rsidRPr="0064561E">
        <w:rPr>
          <w:rFonts w:ascii="Cambria" w:hAnsi="Cambria"/>
          <w:sz w:val="22"/>
          <w:szCs w:val="22"/>
        </w:rPr>
        <w:t xml:space="preserve"> kunnen deelnemen. </w:t>
      </w:r>
    </w:p>
    <w:p w14:paraId="26F8AE27" w14:textId="77777777" w:rsidR="001702B6" w:rsidRPr="0064561E" w:rsidRDefault="001702B6">
      <w:pPr>
        <w:rPr>
          <w:rFonts w:ascii="Cambria" w:hAnsi="Cambria"/>
          <w:sz w:val="22"/>
          <w:szCs w:val="22"/>
        </w:rPr>
      </w:pPr>
    </w:p>
    <w:p w14:paraId="2D3DCD09" w14:textId="7C44227B" w:rsidR="001702B6" w:rsidRPr="0064561E" w:rsidRDefault="001702B6">
      <w:pPr>
        <w:rPr>
          <w:rFonts w:ascii="Cambria" w:hAnsi="Cambria"/>
          <w:sz w:val="22"/>
          <w:szCs w:val="22"/>
        </w:rPr>
      </w:pPr>
      <w:r w:rsidRPr="0064561E">
        <w:rPr>
          <w:rFonts w:ascii="Cambria" w:hAnsi="Cambria"/>
          <w:sz w:val="22"/>
          <w:szCs w:val="22"/>
        </w:rPr>
        <w:t xml:space="preserve">Ofschoon de GedragsCommissie deel uitmaakt van een ketenbenadering m.b.t. veiligheid van MVV, functioneert deze volledig onafhankelijk t.o.v. de andere veiligheidspartners. </w:t>
      </w:r>
      <w:r w:rsidR="002A27DE" w:rsidRPr="0064561E">
        <w:rPr>
          <w:rFonts w:ascii="Cambria" w:hAnsi="Cambria"/>
          <w:sz w:val="22"/>
          <w:szCs w:val="22"/>
        </w:rPr>
        <w:t xml:space="preserve">Zo heeft de </w:t>
      </w:r>
      <w:r w:rsidR="00AB184E" w:rsidRPr="0064561E">
        <w:rPr>
          <w:rFonts w:ascii="Cambria" w:hAnsi="Cambria"/>
          <w:sz w:val="22"/>
          <w:szCs w:val="22"/>
        </w:rPr>
        <w:t>Gedrags</w:t>
      </w:r>
      <w:r w:rsidR="002A27DE" w:rsidRPr="0064561E">
        <w:rPr>
          <w:rFonts w:ascii="Cambria" w:hAnsi="Cambria"/>
          <w:sz w:val="22"/>
          <w:szCs w:val="22"/>
        </w:rPr>
        <w:t xml:space="preserve">Commissie een geheel eigen verantwoordelijkheid in het beoordelen van </w:t>
      </w:r>
      <w:r w:rsidR="006F75D3" w:rsidRPr="0064561E">
        <w:rPr>
          <w:rFonts w:ascii="Cambria" w:hAnsi="Cambria"/>
          <w:sz w:val="22"/>
          <w:szCs w:val="22"/>
        </w:rPr>
        <w:t xml:space="preserve">meldingen </w:t>
      </w:r>
      <w:r w:rsidR="00AB184E" w:rsidRPr="0064561E">
        <w:rPr>
          <w:rFonts w:ascii="Cambria" w:hAnsi="Cambria"/>
          <w:sz w:val="22"/>
          <w:szCs w:val="22"/>
        </w:rPr>
        <w:t>(</w:t>
      </w:r>
      <w:r w:rsidR="00A81636" w:rsidRPr="0064561E">
        <w:rPr>
          <w:rFonts w:ascii="Cambria" w:hAnsi="Cambria"/>
          <w:sz w:val="22"/>
          <w:szCs w:val="22"/>
        </w:rPr>
        <w:t>door de VeiligheidsCoördinator</w:t>
      </w:r>
      <w:r w:rsidR="00AB184E" w:rsidRPr="0064561E">
        <w:rPr>
          <w:rFonts w:ascii="Cambria" w:hAnsi="Cambria"/>
          <w:sz w:val="22"/>
          <w:szCs w:val="22"/>
        </w:rPr>
        <w:t xml:space="preserve"> aan de GedragsCommissie)</w:t>
      </w:r>
      <w:r w:rsidR="00A81636" w:rsidRPr="0064561E">
        <w:rPr>
          <w:rFonts w:ascii="Cambria" w:hAnsi="Cambria"/>
          <w:sz w:val="22"/>
          <w:szCs w:val="22"/>
        </w:rPr>
        <w:t xml:space="preserve"> </w:t>
      </w:r>
      <w:r w:rsidR="006F75D3" w:rsidRPr="0064561E">
        <w:rPr>
          <w:rFonts w:ascii="Cambria" w:hAnsi="Cambria"/>
          <w:sz w:val="22"/>
          <w:szCs w:val="22"/>
        </w:rPr>
        <w:t>van incidenten en de afhandeling daarvan.</w:t>
      </w:r>
      <w:r w:rsidR="00317839" w:rsidRPr="0064561E">
        <w:rPr>
          <w:rFonts w:ascii="Cambria" w:hAnsi="Cambria"/>
          <w:sz w:val="22"/>
          <w:szCs w:val="22"/>
        </w:rPr>
        <w:t xml:space="preserve"> In de Interne Regeling GedragsCommissie MVV Maastricht wordt dit meer in detail beschreven.</w:t>
      </w:r>
    </w:p>
    <w:p w14:paraId="36EF94F5" w14:textId="77777777" w:rsidR="003A659D" w:rsidRPr="0064561E" w:rsidRDefault="003A659D">
      <w:pPr>
        <w:rPr>
          <w:rFonts w:ascii="Cambria" w:hAnsi="Cambria"/>
          <w:sz w:val="22"/>
          <w:szCs w:val="22"/>
        </w:rPr>
      </w:pPr>
    </w:p>
    <w:p w14:paraId="203247CF" w14:textId="77777777" w:rsidR="003A12C0" w:rsidRPr="0064561E" w:rsidRDefault="003A659D">
      <w:pPr>
        <w:rPr>
          <w:rFonts w:ascii="Cambria" w:hAnsi="Cambria"/>
          <w:sz w:val="22"/>
          <w:szCs w:val="22"/>
        </w:rPr>
      </w:pPr>
      <w:r w:rsidRPr="0064561E">
        <w:rPr>
          <w:rFonts w:ascii="Cambria" w:hAnsi="Cambria"/>
          <w:sz w:val="22"/>
          <w:szCs w:val="22"/>
        </w:rPr>
        <w:t xml:space="preserve">De </w:t>
      </w:r>
      <w:r w:rsidR="00FC1C54" w:rsidRPr="0064561E">
        <w:rPr>
          <w:rFonts w:ascii="Cambria" w:hAnsi="Cambria"/>
          <w:sz w:val="22"/>
          <w:szCs w:val="22"/>
        </w:rPr>
        <w:t xml:space="preserve">GedragsCommissie (als opvolger van de </w:t>
      </w:r>
      <w:r w:rsidRPr="0064561E">
        <w:rPr>
          <w:rFonts w:ascii="Cambria" w:hAnsi="Cambria"/>
          <w:sz w:val="22"/>
          <w:szCs w:val="22"/>
        </w:rPr>
        <w:t>CSM</w:t>
      </w:r>
      <w:r w:rsidR="00FC1C54" w:rsidRPr="0064561E">
        <w:rPr>
          <w:rFonts w:ascii="Cambria" w:hAnsi="Cambria"/>
          <w:sz w:val="22"/>
          <w:szCs w:val="22"/>
        </w:rPr>
        <w:t>)</w:t>
      </w:r>
      <w:r w:rsidRPr="0064561E">
        <w:rPr>
          <w:rFonts w:ascii="Cambria" w:hAnsi="Cambria"/>
          <w:sz w:val="22"/>
          <w:szCs w:val="22"/>
        </w:rPr>
        <w:t xml:space="preserve"> is in het leven geroepen nadat de </w:t>
      </w:r>
      <w:r w:rsidR="00DC758F" w:rsidRPr="0064561E">
        <w:rPr>
          <w:rFonts w:ascii="Cambria" w:hAnsi="Cambria"/>
          <w:sz w:val="22"/>
          <w:szCs w:val="22"/>
        </w:rPr>
        <w:t xml:space="preserve">KNVB heeft </w:t>
      </w:r>
      <w:r w:rsidRPr="0064561E">
        <w:rPr>
          <w:rFonts w:ascii="Cambria" w:hAnsi="Cambria"/>
          <w:sz w:val="22"/>
          <w:szCs w:val="22"/>
        </w:rPr>
        <w:t xml:space="preserve">besloten om </w:t>
      </w:r>
      <w:r w:rsidR="00DC758F" w:rsidRPr="0064561E">
        <w:rPr>
          <w:rFonts w:ascii="Cambria" w:hAnsi="Cambria"/>
          <w:sz w:val="22"/>
          <w:szCs w:val="22"/>
        </w:rPr>
        <w:t xml:space="preserve">zijn verantwoordelijkheid en bevoegdheid om stadionverboden op te leggen tijdens uit- en thuiswedstrijden van </w:t>
      </w:r>
      <w:r w:rsidRPr="0064561E">
        <w:rPr>
          <w:rFonts w:ascii="Cambria" w:hAnsi="Cambria"/>
          <w:sz w:val="22"/>
          <w:szCs w:val="22"/>
        </w:rPr>
        <w:t xml:space="preserve">voetbalelftallen </w:t>
      </w:r>
      <w:r w:rsidR="00DC758F" w:rsidRPr="0064561E">
        <w:rPr>
          <w:rFonts w:ascii="Cambria" w:hAnsi="Cambria"/>
          <w:sz w:val="22"/>
          <w:szCs w:val="22"/>
        </w:rPr>
        <w:t xml:space="preserve">deels </w:t>
      </w:r>
      <w:r w:rsidRPr="0064561E">
        <w:rPr>
          <w:rFonts w:ascii="Cambria" w:hAnsi="Cambria"/>
          <w:sz w:val="22"/>
          <w:szCs w:val="22"/>
        </w:rPr>
        <w:t xml:space="preserve">te delegeren aan besturen van de Betaald Voetbal Organisaties (BVO’s). </w:t>
      </w:r>
      <w:r w:rsidR="00784201" w:rsidRPr="0064561E">
        <w:rPr>
          <w:rFonts w:ascii="Cambria" w:hAnsi="Cambria"/>
          <w:sz w:val="22"/>
          <w:szCs w:val="22"/>
        </w:rPr>
        <w:t xml:space="preserve">Het betreft lokale stadionverboden, waarbij het KNVB-reglement voor landelijke stadionverboden als uitgangspunt </w:t>
      </w:r>
      <w:r w:rsidRPr="0064561E">
        <w:rPr>
          <w:rFonts w:ascii="Cambria" w:hAnsi="Cambria"/>
          <w:sz w:val="22"/>
          <w:szCs w:val="22"/>
        </w:rPr>
        <w:t xml:space="preserve">hoort te dienen. </w:t>
      </w:r>
      <w:r w:rsidR="003B58A9" w:rsidRPr="0064561E">
        <w:rPr>
          <w:rFonts w:ascii="Cambria" w:hAnsi="Cambria"/>
          <w:sz w:val="22"/>
          <w:szCs w:val="22"/>
        </w:rPr>
        <w:t xml:space="preserve">Onder lokaal stadionverbod </w:t>
      </w:r>
      <w:r w:rsidR="003B58A9" w:rsidRPr="0064561E">
        <w:rPr>
          <w:rFonts w:ascii="Cambria" w:hAnsi="Cambria"/>
          <w:sz w:val="22"/>
          <w:szCs w:val="22"/>
        </w:rPr>
        <w:lastRenderedPageBreak/>
        <w:t>wordt verstaan een verbod voor alle uit- en thuiswedstrijden van MVV Maastricht (competitie,</w:t>
      </w:r>
      <w:r w:rsidR="006A7310" w:rsidRPr="0064561E">
        <w:rPr>
          <w:rFonts w:ascii="Cambria" w:hAnsi="Cambria"/>
          <w:sz w:val="22"/>
          <w:szCs w:val="22"/>
        </w:rPr>
        <w:t xml:space="preserve"> nacompetitie,</w:t>
      </w:r>
      <w:r w:rsidR="003B58A9" w:rsidRPr="0064561E">
        <w:rPr>
          <w:rFonts w:ascii="Cambria" w:hAnsi="Cambria"/>
          <w:sz w:val="22"/>
          <w:szCs w:val="22"/>
        </w:rPr>
        <w:t xml:space="preserve"> beker en vriendschappelijk)</w:t>
      </w:r>
      <w:r w:rsidR="00913807" w:rsidRPr="0064561E">
        <w:rPr>
          <w:rFonts w:ascii="Cambria" w:hAnsi="Cambria"/>
          <w:sz w:val="22"/>
          <w:szCs w:val="22"/>
        </w:rPr>
        <w:t xml:space="preserve"> alsmede voor andere voetbalevenementen</w:t>
      </w:r>
      <w:r w:rsidR="003B58A9" w:rsidRPr="0064561E">
        <w:rPr>
          <w:rFonts w:ascii="Cambria" w:hAnsi="Cambria"/>
          <w:sz w:val="22"/>
          <w:szCs w:val="22"/>
        </w:rPr>
        <w:t xml:space="preserve">. </w:t>
      </w:r>
      <w:r w:rsidR="00784201" w:rsidRPr="0064561E">
        <w:rPr>
          <w:rFonts w:ascii="Cambria" w:hAnsi="Cambria"/>
          <w:sz w:val="22"/>
          <w:szCs w:val="22"/>
        </w:rPr>
        <w:t xml:space="preserve">Het bestuur van MVV heeft deze bevoegdheid vervolgens gedelegeerd aan de </w:t>
      </w:r>
      <w:r w:rsidR="001702B6" w:rsidRPr="0064561E">
        <w:rPr>
          <w:rFonts w:ascii="Cambria" w:hAnsi="Cambria"/>
          <w:sz w:val="22"/>
          <w:szCs w:val="22"/>
        </w:rPr>
        <w:t>GedragsCommissie</w:t>
      </w:r>
      <w:r w:rsidR="00784201" w:rsidRPr="0064561E">
        <w:rPr>
          <w:rFonts w:ascii="Cambria" w:hAnsi="Cambria"/>
          <w:sz w:val="22"/>
          <w:szCs w:val="22"/>
        </w:rPr>
        <w:t>. D</w:t>
      </w:r>
      <w:r w:rsidR="001702B6" w:rsidRPr="0064561E">
        <w:rPr>
          <w:rFonts w:ascii="Cambria" w:hAnsi="Cambria"/>
          <w:sz w:val="22"/>
          <w:szCs w:val="22"/>
        </w:rPr>
        <w:t xml:space="preserve">aartoe is </w:t>
      </w:r>
      <w:r w:rsidR="00784201" w:rsidRPr="0064561E">
        <w:rPr>
          <w:rFonts w:ascii="Cambria" w:hAnsi="Cambria"/>
          <w:sz w:val="22"/>
          <w:szCs w:val="22"/>
        </w:rPr>
        <w:t xml:space="preserve">een </w:t>
      </w:r>
      <w:r w:rsidR="001702B6" w:rsidRPr="0064561E">
        <w:rPr>
          <w:rFonts w:ascii="Cambria" w:hAnsi="Cambria"/>
          <w:sz w:val="22"/>
          <w:szCs w:val="22"/>
        </w:rPr>
        <w:t xml:space="preserve">uitgebreide </w:t>
      </w:r>
      <w:r w:rsidR="00784201" w:rsidRPr="0064561E">
        <w:rPr>
          <w:rFonts w:ascii="Cambria" w:hAnsi="Cambria"/>
          <w:sz w:val="22"/>
          <w:szCs w:val="22"/>
        </w:rPr>
        <w:t>werkw</w:t>
      </w:r>
      <w:r w:rsidR="00315C3F" w:rsidRPr="0064561E">
        <w:rPr>
          <w:rFonts w:ascii="Cambria" w:hAnsi="Cambria"/>
          <w:sz w:val="22"/>
          <w:szCs w:val="22"/>
        </w:rPr>
        <w:t>ijze/procedure geformuleerd</w:t>
      </w:r>
      <w:r w:rsidR="001702B6" w:rsidRPr="0064561E">
        <w:rPr>
          <w:rFonts w:ascii="Cambria" w:hAnsi="Cambria"/>
          <w:sz w:val="22"/>
          <w:szCs w:val="22"/>
        </w:rPr>
        <w:t>.</w:t>
      </w:r>
    </w:p>
    <w:p w14:paraId="199B208A" w14:textId="77777777" w:rsidR="000C5DF9" w:rsidRPr="0064561E" w:rsidRDefault="000C5DF9">
      <w:pPr>
        <w:rPr>
          <w:rFonts w:ascii="Cambria" w:hAnsi="Cambria"/>
          <w:sz w:val="22"/>
          <w:szCs w:val="22"/>
        </w:rPr>
      </w:pPr>
    </w:p>
    <w:p w14:paraId="6F3C18D5" w14:textId="77777777" w:rsidR="001702B6" w:rsidRPr="0064561E" w:rsidRDefault="00292777">
      <w:pPr>
        <w:rPr>
          <w:rFonts w:ascii="Cambria" w:hAnsi="Cambria"/>
          <w:sz w:val="22"/>
          <w:szCs w:val="22"/>
        </w:rPr>
      </w:pPr>
      <w:r w:rsidRPr="0064561E">
        <w:rPr>
          <w:rFonts w:ascii="Cambria" w:hAnsi="Cambria"/>
          <w:sz w:val="22"/>
          <w:szCs w:val="22"/>
        </w:rPr>
        <w:t xml:space="preserve">De bevoegdheid van </w:t>
      </w:r>
      <w:r w:rsidR="001702B6" w:rsidRPr="0064561E">
        <w:rPr>
          <w:rFonts w:ascii="Cambria" w:hAnsi="Cambria"/>
          <w:sz w:val="22"/>
          <w:szCs w:val="22"/>
        </w:rPr>
        <w:t>de GedragsCommissie</w:t>
      </w:r>
      <w:r w:rsidRPr="0064561E">
        <w:rPr>
          <w:rFonts w:ascii="Cambria" w:hAnsi="Cambria"/>
          <w:sz w:val="22"/>
          <w:szCs w:val="22"/>
        </w:rPr>
        <w:t xml:space="preserve"> is afgeleid </w:t>
      </w:r>
      <w:r w:rsidR="009703A8" w:rsidRPr="0064561E">
        <w:rPr>
          <w:rFonts w:ascii="Cambria" w:hAnsi="Cambria"/>
          <w:sz w:val="22"/>
          <w:szCs w:val="22"/>
        </w:rPr>
        <w:t>uit</w:t>
      </w:r>
      <w:r w:rsidRPr="0064561E">
        <w:rPr>
          <w:rFonts w:ascii="Cambria" w:hAnsi="Cambria"/>
          <w:sz w:val="22"/>
          <w:szCs w:val="22"/>
        </w:rPr>
        <w:t xml:space="preserve"> de verantwoordelijkheid van MVV met betrekking tot incidenten die plaatsvinden op alle plaatsen die na de toegangscontrole kunnen worden betreden. Het gaat daarbij dus niet alleen om </w:t>
      </w:r>
      <w:r w:rsidR="00E37D3F" w:rsidRPr="0064561E">
        <w:rPr>
          <w:rFonts w:ascii="Cambria" w:hAnsi="Cambria"/>
          <w:sz w:val="22"/>
          <w:szCs w:val="22"/>
        </w:rPr>
        <w:t>incidenten</w:t>
      </w:r>
      <w:r w:rsidRPr="0064561E">
        <w:rPr>
          <w:rFonts w:ascii="Cambria" w:hAnsi="Cambria"/>
          <w:sz w:val="22"/>
          <w:szCs w:val="22"/>
        </w:rPr>
        <w:t xml:space="preserve"> op de tribunes maar ook </w:t>
      </w:r>
      <w:r w:rsidR="00342904" w:rsidRPr="0064561E">
        <w:rPr>
          <w:rFonts w:ascii="Cambria" w:hAnsi="Cambria"/>
          <w:sz w:val="22"/>
          <w:szCs w:val="22"/>
        </w:rPr>
        <w:t>in de Gouden Ster</w:t>
      </w:r>
      <w:r w:rsidR="00B77A3B" w:rsidRPr="0064561E">
        <w:rPr>
          <w:rFonts w:ascii="Cambria" w:hAnsi="Cambria"/>
          <w:sz w:val="22"/>
          <w:szCs w:val="22"/>
        </w:rPr>
        <w:t>,</w:t>
      </w:r>
      <w:r w:rsidR="003C3B75" w:rsidRPr="0064561E">
        <w:rPr>
          <w:rFonts w:ascii="Cambria" w:hAnsi="Cambria"/>
          <w:sz w:val="22"/>
          <w:szCs w:val="22"/>
        </w:rPr>
        <w:t xml:space="preserve"> </w:t>
      </w:r>
      <w:r w:rsidR="00317964" w:rsidRPr="0064561E">
        <w:rPr>
          <w:rFonts w:ascii="Cambria" w:hAnsi="Cambria"/>
          <w:sz w:val="22"/>
          <w:szCs w:val="22"/>
        </w:rPr>
        <w:t xml:space="preserve">de </w:t>
      </w:r>
      <w:r w:rsidR="00D55710" w:rsidRPr="0064561E">
        <w:rPr>
          <w:rFonts w:ascii="Cambria" w:hAnsi="Cambria"/>
          <w:sz w:val="22"/>
          <w:szCs w:val="22"/>
        </w:rPr>
        <w:t>businessclub</w:t>
      </w:r>
      <w:r w:rsidR="00317964" w:rsidRPr="0064561E">
        <w:rPr>
          <w:rFonts w:ascii="Cambria" w:hAnsi="Cambria"/>
          <w:sz w:val="22"/>
          <w:szCs w:val="22"/>
        </w:rPr>
        <w:t xml:space="preserve"> </w:t>
      </w:r>
      <w:r w:rsidR="00B77A3B" w:rsidRPr="0064561E">
        <w:rPr>
          <w:rFonts w:ascii="Cambria" w:hAnsi="Cambria"/>
          <w:sz w:val="22"/>
          <w:szCs w:val="22"/>
        </w:rPr>
        <w:t>en</w:t>
      </w:r>
      <w:r w:rsidR="00317964" w:rsidRPr="0064561E">
        <w:rPr>
          <w:rFonts w:ascii="Cambria" w:hAnsi="Cambria"/>
          <w:sz w:val="22"/>
          <w:szCs w:val="22"/>
        </w:rPr>
        <w:t xml:space="preserve"> in de supportersbussen (onder begeleiding van MVV-stewards). De </w:t>
      </w:r>
      <w:r w:rsidR="00342904" w:rsidRPr="0064561E">
        <w:rPr>
          <w:rFonts w:ascii="Cambria" w:hAnsi="Cambria"/>
          <w:sz w:val="22"/>
          <w:szCs w:val="22"/>
        </w:rPr>
        <w:t>ruimte</w:t>
      </w:r>
      <w:r w:rsidR="00317964" w:rsidRPr="0064561E">
        <w:rPr>
          <w:rFonts w:ascii="Cambria" w:hAnsi="Cambria"/>
          <w:sz w:val="22"/>
          <w:szCs w:val="22"/>
        </w:rPr>
        <w:t>n</w:t>
      </w:r>
      <w:r w:rsidR="00342904" w:rsidRPr="0064561E">
        <w:rPr>
          <w:rFonts w:ascii="Cambria" w:hAnsi="Cambria"/>
          <w:sz w:val="22"/>
          <w:szCs w:val="22"/>
        </w:rPr>
        <w:t xml:space="preserve"> rond het stadion, </w:t>
      </w:r>
      <w:r w:rsidR="00317964" w:rsidRPr="0064561E">
        <w:rPr>
          <w:rFonts w:ascii="Cambria" w:hAnsi="Cambria"/>
          <w:sz w:val="22"/>
          <w:szCs w:val="22"/>
        </w:rPr>
        <w:t>voor betreding waarvan geen geldig toegangsbewijs nodig is</w:t>
      </w:r>
      <w:r w:rsidR="00342904" w:rsidRPr="0064561E">
        <w:rPr>
          <w:rFonts w:ascii="Cambria" w:hAnsi="Cambria"/>
          <w:sz w:val="22"/>
          <w:szCs w:val="22"/>
        </w:rPr>
        <w:t>, vallen</w:t>
      </w:r>
      <w:r w:rsidR="006A7310" w:rsidRPr="0064561E">
        <w:rPr>
          <w:rFonts w:ascii="Cambria" w:hAnsi="Cambria"/>
          <w:sz w:val="22"/>
          <w:szCs w:val="22"/>
        </w:rPr>
        <w:t xml:space="preserve"> in beginsel</w:t>
      </w:r>
      <w:r w:rsidR="00342904" w:rsidRPr="0064561E">
        <w:rPr>
          <w:rFonts w:ascii="Cambria" w:hAnsi="Cambria"/>
          <w:sz w:val="22"/>
          <w:szCs w:val="22"/>
        </w:rPr>
        <w:t xml:space="preserve"> onder Openbare Orde. </w:t>
      </w:r>
    </w:p>
    <w:p w14:paraId="6F91A740" w14:textId="3228FB3C" w:rsidR="003C44AF" w:rsidRPr="0064561E" w:rsidRDefault="006A7310" w:rsidP="00354DAB">
      <w:pPr>
        <w:pStyle w:val="Lijstalinea"/>
        <w:numPr>
          <w:ilvl w:val="0"/>
          <w:numId w:val="7"/>
        </w:numPr>
        <w:rPr>
          <w:rFonts w:ascii="Cambria" w:hAnsi="Cambria"/>
        </w:rPr>
      </w:pPr>
      <w:r w:rsidRPr="0064561E">
        <w:rPr>
          <w:rFonts w:ascii="Cambria" w:hAnsi="Cambria"/>
        </w:rPr>
        <w:t>Echter</w:t>
      </w:r>
      <w:r w:rsidR="009703A8" w:rsidRPr="0064561E">
        <w:rPr>
          <w:rFonts w:ascii="Cambria" w:hAnsi="Cambria"/>
        </w:rPr>
        <w:t>,</w:t>
      </w:r>
      <w:r w:rsidRPr="0064561E">
        <w:rPr>
          <w:rFonts w:ascii="Cambria" w:hAnsi="Cambria"/>
        </w:rPr>
        <w:t xml:space="preserve"> in gevallen waarin sprake is van voetbalgerelateerde incidenten die plaatsvinden in de directe omgeving van stadion “de Geusselt” kunnen deze incidenten </w:t>
      </w:r>
      <w:r w:rsidR="001702B6" w:rsidRPr="0064561E">
        <w:rPr>
          <w:rFonts w:ascii="Cambria" w:hAnsi="Cambria"/>
        </w:rPr>
        <w:t>uitsluitend aan</w:t>
      </w:r>
      <w:r w:rsidR="00913807" w:rsidRPr="0064561E">
        <w:rPr>
          <w:rFonts w:ascii="Cambria" w:hAnsi="Cambria"/>
        </w:rPr>
        <w:t xml:space="preserve"> de V</w:t>
      </w:r>
      <w:r w:rsidR="001702B6" w:rsidRPr="0064561E">
        <w:rPr>
          <w:rFonts w:ascii="Cambria" w:hAnsi="Cambria"/>
        </w:rPr>
        <w:t xml:space="preserve">eiligheidsCoördinator van MVV worden gemeld. De VeiligheidsCoördinator kan deze dan via een eigen melding doorgeven aan de GedragsCommissie van MVV. </w:t>
      </w:r>
      <w:r w:rsidRPr="0064561E">
        <w:rPr>
          <w:rFonts w:ascii="Cambria" w:hAnsi="Cambria"/>
        </w:rPr>
        <w:t xml:space="preserve"> Onder directe omgeving wordt in dit verband verstaan het gebied dat wordt omgrensd door de straten: </w:t>
      </w:r>
      <w:r w:rsidR="004062CA" w:rsidRPr="0064561E">
        <w:rPr>
          <w:rFonts w:ascii="Cambria" w:hAnsi="Cambria"/>
        </w:rPr>
        <w:t>Terblijterweg – Olympiaweg – Stadionweg en P. de Coubertinweg.</w:t>
      </w:r>
      <w:r w:rsidR="006C74B4" w:rsidRPr="0064561E">
        <w:rPr>
          <w:rFonts w:ascii="Cambria" w:hAnsi="Cambria"/>
        </w:rPr>
        <w:t xml:space="preserve"> Politie/ justitie kunnen incidenten alleen melden aan de Veiligheidscoördinator; de VC kan die op zijn beurt doorsturen naar de GedragsCommissie.</w:t>
      </w:r>
    </w:p>
    <w:p w14:paraId="1C7F841D" w14:textId="0D12603C" w:rsidR="00661998" w:rsidRPr="0064561E" w:rsidRDefault="00661998" w:rsidP="00354DAB">
      <w:pPr>
        <w:pStyle w:val="Lijstalinea"/>
        <w:numPr>
          <w:ilvl w:val="0"/>
          <w:numId w:val="7"/>
        </w:numPr>
        <w:rPr>
          <w:rFonts w:ascii="Cambria" w:hAnsi="Cambria"/>
        </w:rPr>
      </w:pPr>
      <w:r w:rsidRPr="0064561E">
        <w:rPr>
          <w:rFonts w:ascii="Cambria" w:hAnsi="Cambria"/>
        </w:rPr>
        <w:t xml:space="preserve">Indien politie/justitie aan de VC meldt dat er een </w:t>
      </w:r>
      <w:r w:rsidR="00594E36" w:rsidRPr="0064561E">
        <w:rPr>
          <w:rFonts w:ascii="Cambria" w:hAnsi="Cambria"/>
        </w:rPr>
        <w:t>justitieel traject is ingezet, dan zal de GedragsCommissie betreffende persoon niet horen, maar wel op verzoek een lokaal stadionverbod opleggen</w:t>
      </w:r>
      <w:r w:rsidR="00482EC2" w:rsidRPr="0064561E">
        <w:rPr>
          <w:rFonts w:ascii="Cambria" w:hAnsi="Cambria"/>
        </w:rPr>
        <w:t xml:space="preserve"> van max. een half jaar (periode waarin het </w:t>
      </w:r>
      <w:r w:rsidR="00102F2B" w:rsidRPr="0064561E">
        <w:rPr>
          <w:rFonts w:ascii="Cambria" w:hAnsi="Cambria"/>
        </w:rPr>
        <w:t>juridisch</w:t>
      </w:r>
      <w:r w:rsidR="00482EC2" w:rsidRPr="0064561E">
        <w:rPr>
          <w:rFonts w:ascii="Cambria" w:hAnsi="Cambria"/>
        </w:rPr>
        <w:t xml:space="preserve"> traject wordt geacht afgrond te zijn).</w:t>
      </w:r>
    </w:p>
    <w:p w14:paraId="41CA3677" w14:textId="77777777" w:rsidR="00317964" w:rsidRPr="0064561E" w:rsidRDefault="00317964">
      <w:pPr>
        <w:rPr>
          <w:rFonts w:ascii="Cambria" w:hAnsi="Cambria"/>
          <w:sz w:val="22"/>
          <w:szCs w:val="22"/>
        </w:rPr>
      </w:pPr>
    </w:p>
    <w:p w14:paraId="05984295" w14:textId="77777777" w:rsidR="0035535E" w:rsidRPr="0064561E" w:rsidRDefault="0035535E">
      <w:pPr>
        <w:rPr>
          <w:rFonts w:ascii="Cambria" w:hAnsi="Cambria"/>
          <w:b/>
          <w:sz w:val="22"/>
          <w:szCs w:val="22"/>
        </w:rPr>
      </w:pPr>
    </w:p>
    <w:p w14:paraId="3D3F0F51" w14:textId="77777777" w:rsidR="000C5DF9" w:rsidRPr="0064561E" w:rsidRDefault="000C5DF9">
      <w:pPr>
        <w:rPr>
          <w:rFonts w:ascii="Cambria" w:hAnsi="Cambria"/>
          <w:b/>
          <w:sz w:val="22"/>
          <w:szCs w:val="22"/>
        </w:rPr>
      </w:pPr>
    </w:p>
    <w:p w14:paraId="373B7151" w14:textId="77777777" w:rsidR="000C5DF9" w:rsidRPr="0064561E" w:rsidRDefault="000C5DF9">
      <w:pPr>
        <w:rPr>
          <w:rFonts w:ascii="Cambria" w:hAnsi="Cambria"/>
          <w:b/>
          <w:sz w:val="22"/>
          <w:szCs w:val="22"/>
        </w:rPr>
      </w:pPr>
    </w:p>
    <w:p w14:paraId="7E76F090" w14:textId="77777777" w:rsidR="000C5DF9" w:rsidRPr="0064561E" w:rsidRDefault="000C5DF9">
      <w:pPr>
        <w:rPr>
          <w:rFonts w:ascii="Cambria" w:hAnsi="Cambria"/>
          <w:b/>
          <w:sz w:val="22"/>
          <w:szCs w:val="22"/>
        </w:rPr>
      </w:pPr>
    </w:p>
    <w:p w14:paraId="33F7B0BC" w14:textId="77777777" w:rsidR="000C5DF9" w:rsidRPr="0064561E" w:rsidRDefault="000C5DF9">
      <w:pPr>
        <w:rPr>
          <w:rFonts w:ascii="Cambria" w:hAnsi="Cambria"/>
          <w:b/>
          <w:sz w:val="22"/>
          <w:szCs w:val="22"/>
        </w:rPr>
      </w:pPr>
    </w:p>
    <w:p w14:paraId="4043EFD8" w14:textId="77777777" w:rsidR="000C5DF9" w:rsidRPr="0064561E" w:rsidRDefault="000C5DF9">
      <w:pPr>
        <w:rPr>
          <w:rFonts w:ascii="Cambria" w:hAnsi="Cambria"/>
          <w:b/>
          <w:sz w:val="22"/>
          <w:szCs w:val="22"/>
        </w:rPr>
      </w:pPr>
    </w:p>
    <w:p w14:paraId="0954F941" w14:textId="77777777" w:rsidR="000C5DF9" w:rsidRPr="0064561E" w:rsidRDefault="000C5DF9">
      <w:pPr>
        <w:rPr>
          <w:rFonts w:ascii="Cambria" w:hAnsi="Cambria"/>
          <w:b/>
          <w:sz w:val="22"/>
          <w:szCs w:val="22"/>
        </w:rPr>
      </w:pPr>
    </w:p>
    <w:p w14:paraId="1BEAE68B" w14:textId="77777777" w:rsidR="00342904" w:rsidRPr="0064561E" w:rsidRDefault="00582000">
      <w:pPr>
        <w:rPr>
          <w:rFonts w:ascii="Cambria" w:hAnsi="Cambria"/>
          <w:b/>
          <w:sz w:val="22"/>
          <w:szCs w:val="22"/>
        </w:rPr>
      </w:pPr>
      <w:r w:rsidRPr="0064561E">
        <w:rPr>
          <w:rFonts w:ascii="Cambria" w:hAnsi="Cambria"/>
          <w:b/>
          <w:sz w:val="22"/>
          <w:szCs w:val="22"/>
        </w:rPr>
        <w:br w:type="page"/>
      </w:r>
      <w:r w:rsidRPr="0064561E">
        <w:rPr>
          <w:rFonts w:ascii="Cambria" w:hAnsi="Cambria"/>
          <w:b/>
          <w:sz w:val="22"/>
          <w:szCs w:val="22"/>
        </w:rPr>
        <w:lastRenderedPageBreak/>
        <w:t xml:space="preserve">UITGANGSPUNTEN </w:t>
      </w:r>
    </w:p>
    <w:p w14:paraId="1D9B1141" w14:textId="77777777" w:rsidR="00342904" w:rsidRPr="0064561E" w:rsidRDefault="00342904">
      <w:pPr>
        <w:rPr>
          <w:rFonts w:ascii="Cambria" w:hAnsi="Cambria"/>
          <w:b/>
          <w:sz w:val="22"/>
          <w:szCs w:val="22"/>
        </w:rPr>
      </w:pPr>
    </w:p>
    <w:p w14:paraId="60F1AB46" w14:textId="77777777" w:rsidR="00457544" w:rsidRPr="0064561E" w:rsidRDefault="0069241D">
      <w:pPr>
        <w:rPr>
          <w:rFonts w:ascii="Cambria" w:hAnsi="Cambria"/>
          <w:sz w:val="22"/>
          <w:szCs w:val="22"/>
        </w:rPr>
      </w:pPr>
      <w:r w:rsidRPr="0064561E">
        <w:rPr>
          <w:rFonts w:ascii="Cambria" w:hAnsi="Cambria"/>
          <w:sz w:val="22"/>
          <w:szCs w:val="22"/>
        </w:rPr>
        <w:t xml:space="preserve">Om een eerlijke </w:t>
      </w:r>
      <w:r w:rsidR="009703A8" w:rsidRPr="0064561E">
        <w:rPr>
          <w:rFonts w:ascii="Cambria" w:hAnsi="Cambria"/>
          <w:sz w:val="22"/>
          <w:szCs w:val="22"/>
        </w:rPr>
        <w:t>afhandeling van een gemeld incident</w:t>
      </w:r>
      <w:r w:rsidRPr="0064561E">
        <w:rPr>
          <w:rFonts w:ascii="Cambria" w:hAnsi="Cambria"/>
          <w:sz w:val="22"/>
          <w:szCs w:val="22"/>
        </w:rPr>
        <w:t xml:space="preserve"> te garanderen neemt de </w:t>
      </w:r>
      <w:r w:rsidR="006C74B4" w:rsidRPr="0064561E">
        <w:rPr>
          <w:rFonts w:ascii="Cambria" w:hAnsi="Cambria"/>
          <w:sz w:val="22"/>
          <w:szCs w:val="22"/>
        </w:rPr>
        <w:t>GedragsCommissie</w:t>
      </w:r>
      <w:r w:rsidR="003C44AF" w:rsidRPr="0064561E">
        <w:rPr>
          <w:rFonts w:ascii="Cambria" w:hAnsi="Cambria"/>
          <w:sz w:val="22"/>
          <w:szCs w:val="22"/>
        </w:rPr>
        <w:t xml:space="preserve"> een onafhankelijke positie </w:t>
      </w:r>
      <w:r w:rsidRPr="0064561E">
        <w:rPr>
          <w:rFonts w:ascii="Cambria" w:hAnsi="Cambria"/>
          <w:sz w:val="22"/>
          <w:szCs w:val="22"/>
        </w:rPr>
        <w:t xml:space="preserve">in </w:t>
      </w:r>
      <w:r w:rsidR="003C44AF" w:rsidRPr="0064561E">
        <w:rPr>
          <w:rFonts w:ascii="Cambria" w:hAnsi="Cambria"/>
          <w:sz w:val="22"/>
          <w:szCs w:val="22"/>
        </w:rPr>
        <w:t>ten opzichte van bestuur en veiligheidspersoneel</w:t>
      </w:r>
      <w:r w:rsidRPr="0064561E">
        <w:rPr>
          <w:rFonts w:ascii="Cambria" w:hAnsi="Cambria"/>
          <w:sz w:val="22"/>
          <w:szCs w:val="22"/>
        </w:rPr>
        <w:t xml:space="preserve">. </w:t>
      </w:r>
      <w:r w:rsidR="003C44AF" w:rsidRPr="0064561E">
        <w:rPr>
          <w:rFonts w:ascii="Cambria" w:hAnsi="Cambria"/>
          <w:sz w:val="22"/>
          <w:szCs w:val="22"/>
        </w:rPr>
        <w:t xml:space="preserve">Klachten over het functioneren van de commissie, of een van haar leden, moeten dan ook worden ingediend bij het bestuur van de BVO. </w:t>
      </w:r>
    </w:p>
    <w:p w14:paraId="32449344" w14:textId="77777777" w:rsidR="003C44AF" w:rsidRPr="0064561E" w:rsidRDefault="003C44AF">
      <w:pPr>
        <w:rPr>
          <w:rFonts w:ascii="Cambria" w:hAnsi="Cambria"/>
          <w:sz w:val="22"/>
          <w:szCs w:val="22"/>
        </w:rPr>
      </w:pPr>
    </w:p>
    <w:p w14:paraId="0BD274B1" w14:textId="77777777" w:rsidR="002678FB" w:rsidRPr="0064561E" w:rsidRDefault="00D87D2B">
      <w:pPr>
        <w:rPr>
          <w:rFonts w:ascii="Cambria" w:hAnsi="Cambria"/>
          <w:sz w:val="22"/>
          <w:szCs w:val="22"/>
        </w:rPr>
      </w:pPr>
      <w:r w:rsidRPr="0064561E">
        <w:rPr>
          <w:rFonts w:ascii="Cambria" w:hAnsi="Cambria"/>
          <w:sz w:val="22"/>
          <w:szCs w:val="22"/>
        </w:rPr>
        <w:t xml:space="preserve">De </w:t>
      </w:r>
      <w:r w:rsidR="006C74B4" w:rsidRPr="0064561E">
        <w:rPr>
          <w:rFonts w:ascii="Cambria" w:hAnsi="Cambria"/>
          <w:sz w:val="22"/>
          <w:szCs w:val="22"/>
        </w:rPr>
        <w:t>GedragsCommissie</w:t>
      </w:r>
      <w:r w:rsidR="003C44AF" w:rsidRPr="0064561E">
        <w:rPr>
          <w:rFonts w:ascii="Cambria" w:hAnsi="Cambria"/>
          <w:sz w:val="22"/>
          <w:szCs w:val="22"/>
        </w:rPr>
        <w:t xml:space="preserve"> draagt er zorg voor dat de veiligheidscoördinator (VC) zo spoedig mogelijk op de hoogte worden g</w:t>
      </w:r>
      <w:r w:rsidR="003B58A9" w:rsidRPr="0064561E">
        <w:rPr>
          <w:rFonts w:ascii="Cambria" w:hAnsi="Cambria"/>
          <w:sz w:val="22"/>
          <w:szCs w:val="22"/>
        </w:rPr>
        <w:t xml:space="preserve">ebracht van </w:t>
      </w:r>
      <w:r w:rsidR="009703A8" w:rsidRPr="0064561E">
        <w:rPr>
          <w:rFonts w:ascii="Cambria" w:hAnsi="Cambria"/>
          <w:sz w:val="22"/>
          <w:szCs w:val="22"/>
        </w:rPr>
        <w:t>zijn</w:t>
      </w:r>
      <w:r w:rsidR="003B58A9" w:rsidRPr="0064561E">
        <w:rPr>
          <w:rFonts w:ascii="Cambria" w:hAnsi="Cambria"/>
          <w:sz w:val="22"/>
          <w:szCs w:val="22"/>
        </w:rPr>
        <w:t xml:space="preserve"> uitspraken. </w:t>
      </w:r>
      <w:r w:rsidR="006C74B4" w:rsidRPr="0064561E">
        <w:rPr>
          <w:rFonts w:ascii="Cambria" w:hAnsi="Cambria"/>
          <w:sz w:val="22"/>
          <w:szCs w:val="22"/>
        </w:rPr>
        <w:t xml:space="preserve">De secretaris van de GedragsCommissie heeft tot taak om verslag te doen van de zitting met elke </w:t>
      </w:r>
      <w:r w:rsidR="00B77A3B" w:rsidRPr="0064561E">
        <w:rPr>
          <w:rFonts w:ascii="Cambria" w:hAnsi="Cambria"/>
          <w:sz w:val="22"/>
          <w:szCs w:val="22"/>
        </w:rPr>
        <w:t xml:space="preserve">betrokkene </w:t>
      </w:r>
      <w:r w:rsidR="006C74B4" w:rsidRPr="0064561E">
        <w:rPr>
          <w:rFonts w:ascii="Cambria" w:hAnsi="Cambria"/>
          <w:sz w:val="22"/>
          <w:szCs w:val="22"/>
        </w:rPr>
        <w:t xml:space="preserve"> door deze gegevens in te voeren op het Secusoft-systeem. </w:t>
      </w:r>
    </w:p>
    <w:p w14:paraId="23D36DBD" w14:textId="77777777" w:rsidR="002678FB" w:rsidRPr="0064561E" w:rsidRDefault="002678FB">
      <w:pPr>
        <w:rPr>
          <w:rFonts w:ascii="Cambria" w:hAnsi="Cambria"/>
          <w:sz w:val="22"/>
          <w:szCs w:val="22"/>
        </w:rPr>
      </w:pPr>
    </w:p>
    <w:p w14:paraId="0125B16C" w14:textId="77777777" w:rsidR="00D55710" w:rsidRPr="0064561E" w:rsidRDefault="003B58A9">
      <w:pPr>
        <w:rPr>
          <w:rFonts w:ascii="Cambria" w:hAnsi="Cambria"/>
          <w:sz w:val="22"/>
          <w:szCs w:val="22"/>
        </w:rPr>
      </w:pPr>
      <w:r w:rsidRPr="0064561E">
        <w:rPr>
          <w:rFonts w:ascii="Cambria" w:hAnsi="Cambria"/>
          <w:sz w:val="22"/>
          <w:szCs w:val="22"/>
        </w:rPr>
        <w:t>De VC</w:t>
      </w:r>
      <w:r w:rsidR="006C74B4" w:rsidRPr="0064561E">
        <w:rPr>
          <w:rFonts w:ascii="Cambria" w:hAnsi="Cambria"/>
          <w:sz w:val="22"/>
          <w:szCs w:val="22"/>
        </w:rPr>
        <w:t xml:space="preserve"> is eind</w:t>
      </w:r>
      <w:r w:rsidR="003C44AF" w:rsidRPr="0064561E">
        <w:rPr>
          <w:rFonts w:ascii="Cambria" w:hAnsi="Cambria"/>
          <w:sz w:val="22"/>
          <w:szCs w:val="22"/>
        </w:rPr>
        <w:t>verantwoordelijk voor het up-to-date houden van de lijst met stadionverboden en zorg</w:t>
      </w:r>
      <w:r w:rsidR="00B77A3B" w:rsidRPr="0064561E">
        <w:rPr>
          <w:rFonts w:ascii="Cambria" w:hAnsi="Cambria"/>
          <w:sz w:val="22"/>
          <w:szCs w:val="22"/>
        </w:rPr>
        <w:t>t</w:t>
      </w:r>
      <w:r w:rsidR="003C44AF" w:rsidRPr="0064561E">
        <w:rPr>
          <w:rFonts w:ascii="Cambria" w:hAnsi="Cambria"/>
          <w:sz w:val="22"/>
          <w:szCs w:val="22"/>
        </w:rPr>
        <w:t xml:space="preserve"> er voor dat politie en stewards voor elke thuiswedstrijd over de meest actuele lijst kunnen beschikken. Dit geldt </w:t>
      </w:r>
      <w:r w:rsidR="00315C3F" w:rsidRPr="0064561E">
        <w:rPr>
          <w:rFonts w:ascii="Cambria" w:hAnsi="Cambria"/>
          <w:sz w:val="22"/>
          <w:szCs w:val="22"/>
        </w:rPr>
        <w:t xml:space="preserve">zowel </w:t>
      </w:r>
      <w:r w:rsidR="00317964" w:rsidRPr="0064561E">
        <w:rPr>
          <w:rFonts w:ascii="Cambria" w:hAnsi="Cambria"/>
          <w:sz w:val="22"/>
          <w:szCs w:val="22"/>
        </w:rPr>
        <w:t xml:space="preserve">voor </w:t>
      </w:r>
      <w:r w:rsidR="003C44AF" w:rsidRPr="0064561E">
        <w:rPr>
          <w:rFonts w:ascii="Cambria" w:hAnsi="Cambria"/>
          <w:sz w:val="22"/>
          <w:szCs w:val="22"/>
        </w:rPr>
        <w:t xml:space="preserve">de lokale </w:t>
      </w:r>
      <w:r w:rsidR="00315C3F" w:rsidRPr="0064561E">
        <w:rPr>
          <w:rFonts w:ascii="Cambria" w:hAnsi="Cambria"/>
          <w:sz w:val="22"/>
          <w:szCs w:val="22"/>
        </w:rPr>
        <w:t xml:space="preserve">als de </w:t>
      </w:r>
      <w:r w:rsidR="003C44AF" w:rsidRPr="0064561E">
        <w:rPr>
          <w:rFonts w:ascii="Cambria" w:hAnsi="Cambria"/>
          <w:sz w:val="22"/>
          <w:szCs w:val="22"/>
        </w:rPr>
        <w:t>landelijke stadionverboden.</w:t>
      </w:r>
      <w:r w:rsidR="00D55710" w:rsidRPr="0064561E">
        <w:rPr>
          <w:rFonts w:ascii="Cambria" w:hAnsi="Cambria"/>
          <w:sz w:val="22"/>
          <w:szCs w:val="22"/>
        </w:rPr>
        <w:t xml:space="preserve"> Verder</w:t>
      </w:r>
      <w:r w:rsidR="0069241D" w:rsidRPr="0064561E">
        <w:rPr>
          <w:rFonts w:ascii="Cambria" w:hAnsi="Cambria"/>
          <w:sz w:val="22"/>
          <w:szCs w:val="22"/>
        </w:rPr>
        <w:t xml:space="preserve"> regel</w:t>
      </w:r>
      <w:r w:rsidR="006C74B4" w:rsidRPr="0064561E">
        <w:rPr>
          <w:rFonts w:ascii="Cambria" w:hAnsi="Cambria"/>
          <w:sz w:val="22"/>
          <w:szCs w:val="22"/>
        </w:rPr>
        <w:t>t de VC</w:t>
      </w:r>
      <w:r w:rsidR="0069241D" w:rsidRPr="0064561E">
        <w:rPr>
          <w:rFonts w:ascii="Cambria" w:hAnsi="Cambria"/>
          <w:sz w:val="22"/>
          <w:szCs w:val="22"/>
        </w:rPr>
        <w:t xml:space="preserve"> dat de administratie van MVV tijdig wordt geïnformeerd, bij voorkeur in mei zodra het seizoen voorbij is, maar in ieder geval vóór aanvang van een nieuw voetbalseizoen. </w:t>
      </w:r>
    </w:p>
    <w:p w14:paraId="1E1433D5" w14:textId="77777777" w:rsidR="003B58A9" w:rsidRPr="0064561E" w:rsidRDefault="003B58A9">
      <w:pPr>
        <w:rPr>
          <w:rFonts w:ascii="Cambria" w:hAnsi="Cambria"/>
          <w:sz w:val="22"/>
          <w:szCs w:val="22"/>
        </w:rPr>
      </w:pPr>
    </w:p>
    <w:p w14:paraId="081543AE" w14:textId="77777777" w:rsidR="007E676A" w:rsidRPr="0064561E" w:rsidRDefault="00A15D9A" w:rsidP="007E676A">
      <w:pPr>
        <w:rPr>
          <w:rFonts w:ascii="Cambria" w:eastAsia="MS Mincho" w:hAnsi="Cambria"/>
          <w:sz w:val="22"/>
          <w:szCs w:val="22"/>
        </w:rPr>
      </w:pPr>
      <w:r w:rsidRPr="0064561E">
        <w:rPr>
          <w:rFonts w:ascii="Cambria" w:hAnsi="Cambria"/>
          <w:sz w:val="22"/>
          <w:szCs w:val="22"/>
        </w:rPr>
        <w:t xml:space="preserve">Per 25 mei 2018 </w:t>
      </w:r>
      <w:r w:rsidR="00B77A3B" w:rsidRPr="0064561E">
        <w:rPr>
          <w:rFonts w:ascii="Cambria" w:hAnsi="Cambria"/>
          <w:sz w:val="22"/>
          <w:szCs w:val="22"/>
        </w:rPr>
        <w:t xml:space="preserve">is </w:t>
      </w:r>
      <w:r w:rsidRPr="0064561E">
        <w:rPr>
          <w:rFonts w:ascii="Cambria" w:hAnsi="Cambria"/>
          <w:sz w:val="22"/>
          <w:szCs w:val="22"/>
        </w:rPr>
        <w:t xml:space="preserve"> de Wet A</w:t>
      </w:r>
      <w:r w:rsidR="0035535E" w:rsidRPr="0064561E">
        <w:rPr>
          <w:rFonts w:ascii="Cambria" w:hAnsi="Cambria"/>
          <w:sz w:val="22"/>
          <w:szCs w:val="22"/>
        </w:rPr>
        <w:t xml:space="preserve">lgemene </w:t>
      </w:r>
      <w:r w:rsidRPr="0064561E">
        <w:rPr>
          <w:rFonts w:ascii="Cambria" w:hAnsi="Cambria"/>
          <w:sz w:val="22"/>
          <w:szCs w:val="22"/>
        </w:rPr>
        <w:t>V</w:t>
      </w:r>
      <w:r w:rsidR="0035535E" w:rsidRPr="0064561E">
        <w:rPr>
          <w:rFonts w:ascii="Cambria" w:hAnsi="Cambria"/>
          <w:sz w:val="22"/>
          <w:szCs w:val="22"/>
        </w:rPr>
        <w:t xml:space="preserve">erordening </w:t>
      </w:r>
      <w:r w:rsidRPr="0064561E">
        <w:rPr>
          <w:rFonts w:ascii="Cambria" w:hAnsi="Cambria"/>
          <w:sz w:val="22"/>
          <w:szCs w:val="22"/>
        </w:rPr>
        <w:t>G</w:t>
      </w:r>
      <w:r w:rsidR="0035535E" w:rsidRPr="0064561E">
        <w:rPr>
          <w:rFonts w:ascii="Cambria" w:hAnsi="Cambria"/>
          <w:sz w:val="22"/>
          <w:szCs w:val="22"/>
        </w:rPr>
        <w:t>egevensbescherming</w:t>
      </w:r>
      <w:r w:rsidRPr="0064561E">
        <w:rPr>
          <w:rFonts w:ascii="Cambria" w:hAnsi="Cambria"/>
          <w:sz w:val="22"/>
          <w:szCs w:val="22"/>
        </w:rPr>
        <w:t xml:space="preserve"> in </w:t>
      </w:r>
      <w:r w:rsidR="000C5DF9" w:rsidRPr="0064561E">
        <w:rPr>
          <w:rFonts w:ascii="Cambria" w:hAnsi="Cambria"/>
          <w:sz w:val="22"/>
          <w:szCs w:val="22"/>
        </w:rPr>
        <w:t>(</w:t>
      </w:r>
      <w:r w:rsidR="00B77A3B" w:rsidRPr="0064561E">
        <w:rPr>
          <w:rFonts w:ascii="Cambria" w:hAnsi="Cambria"/>
          <w:sz w:val="22"/>
          <w:szCs w:val="22"/>
        </w:rPr>
        <w:t>AVG) in werking getreden</w:t>
      </w:r>
      <w:r w:rsidR="009703A8" w:rsidRPr="0064561E">
        <w:rPr>
          <w:rFonts w:ascii="Cambria" w:hAnsi="Cambria"/>
          <w:sz w:val="22"/>
          <w:szCs w:val="22"/>
        </w:rPr>
        <w:t>. D</w:t>
      </w:r>
      <w:r w:rsidRPr="0064561E">
        <w:rPr>
          <w:rFonts w:ascii="Cambria" w:hAnsi="Cambria"/>
          <w:sz w:val="22"/>
          <w:szCs w:val="22"/>
        </w:rPr>
        <w:t xml:space="preserve">e </w:t>
      </w:r>
      <w:r w:rsidR="006C74B4" w:rsidRPr="0064561E">
        <w:rPr>
          <w:rFonts w:ascii="Cambria" w:hAnsi="Cambria"/>
          <w:sz w:val="22"/>
          <w:szCs w:val="22"/>
        </w:rPr>
        <w:t>GedragsCommissie</w:t>
      </w:r>
      <w:r w:rsidRPr="0064561E">
        <w:rPr>
          <w:rFonts w:ascii="Cambria" w:hAnsi="Cambria"/>
          <w:sz w:val="22"/>
          <w:szCs w:val="22"/>
        </w:rPr>
        <w:t xml:space="preserve"> acht zich uiteraard ook aan de AVG gebonden en </w:t>
      </w:r>
      <w:r w:rsidR="007E676A" w:rsidRPr="0064561E">
        <w:rPr>
          <w:rFonts w:ascii="Cambria" w:eastAsia="MS Mincho" w:hAnsi="Cambria"/>
          <w:sz w:val="22"/>
          <w:szCs w:val="22"/>
        </w:rPr>
        <w:t>zorgt voor strikte naleving van deze privacywetgeving. Zulks conform daartoe verkregen aanwijzingen van de KNVB.</w:t>
      </w:r>
    </w:p>
    <w:p w14:paraId="32D22C43" w14:textId="77777777" w:rsidR="00342904" w:rsidRPr="0064561E" w:rsidRDefault="00342904">
      <w:pPr>
        <w:rPr>
          <w:rFonts w:ascii="Cambria" w:hAnsi="Cambria"/>
          <w:sz w:val="22"/>
          <w:szCs w:val="22"/>
        </w:rPr>
      </w:pPr>
    </w:p>
    <w:p w14:paraId="43F8D175" w14:textId="77777777" w:rsidR="000A4E53" w:rsidRPr="0064561E" w:rsidRDefault="00D87D2B">
      <w:pPr>
        <w:rPr>
          <w:rFonts w:ascii="Cambria" w:hAnsi="Cambria"/>
          <w:sz w:val="22"/>
          <w:szCs w:val="22"/>
        </w:rPr>
      </w:pPr>
      <w:r w:rsidRPr="0064561E">
        <w:rPr>
          <w:rFonts w:ascii="Cambria" w:hAnsi="Cambria"/>
          <w:sz w:val="22"/>
          <w:szCs w:val="22"/>
        </w:rPr>
        <w:t xml:space="preserve">De </w:t>
      </w:r>
      <w:r w:rsidR="006C74B4" w:rsidRPr="0064561E">
        <w:rPr>
          <w:rFonts w:ascii="Cambria" w:hAnsi="Cambria"/>
          <w:sz w:val="22"/>
          <w:szCs w:val="22"/>
        </w:rPr>
        <w:t>GedragsCommissie MVV</w:t>
      </w:r>
      <w:r w:rsidR="00C70549" w:rsidRPr="0064561E">
        <w:rPr>
          <w:rFonts w:ascii="Cambria" w:hAnsi="Cambria"/>
          <w:sz w:val="22"/>
          <w:szCs w:val="22"/>
        </w:rPr>
        <w:t xml:space="preserve"> heeft een interne regeling, waarin </w:t>
      </w:r>
      <w:r w:rsidR="00B77A3B" w:rsidRPr="0064561E">
        <w:rPr>
          <w:rFonts w:ascii="Cambria" w:hAnsi="Cambria"/>
          <w:sz w:val="22"/>
          <w:szCs w:val="22"/>
        </w:rPr>
        <w:t xml:space="preserve">de </w:t>
      </w:r>
      <w:r w:rsidR="00C70549" w:rsidRPr="0064561E">
        <w:rPr>
          <w:rFonts w:ascii="Cambria" w:hAnsi="Cambria"/>
          <w:sz w:val="22"/>
          <w:szCs w:val="22"/>
        </w:rPr>
        <w:t xml:space="preserve">taken van </w:t>
      </w:r>
      <w:r w:rsidR="009703A8" w:rsidRPr="0064561E">
        <w:rPr>
          <w:rFonts w:ascii="Cambria" w:hAnsi="Cambria"/>
          <w:sz w:val="22"/>
          <w:szCs w:val="22"/>
        </w:rPr>
        <w:t xml:space="preserve">de </w:t>
      </w:r>
      <w:r w:rsidR="00C70549" w:rsidRPr="0064561E">
        <w:rPr>
          <w:rFonts w:ascii="Cambria" w:hAnsi="Cambria"/>
          <w:sz w:val="22"/>
          <w:szCs w:val="22"/>
        </w:rPr>
        <w:t>voorzitter, secretaris en leden</w:t>
      </w:r>
      <w:r w:rsidR="000C5DF9" w:rsidRPr="0064561E">
        <w:rPr>
          <w:rFonts w:ascii="Cambria" w:hAnsi="Cambria"/>
          <w:sz w:val="22"/>
          <w:szCs w:val="22"/>
        </w:rPr>
        <w:t xml:space="preserve"> </w:t>
      </w:r>
      <w:r w:rsidR="00C70549" w:rsidRPr="0064561E">
        <w:rPr>
          <w:rFonts w:ascii="Cambria" w:hAnsi="Cambria"/>
          <w:sz w:val="22"/>
          <w:szCs w:val="22"/>
        </w:rPr>
        <w:t xml:space="preserve">geformuleerd staan. </w:t>
      </w:r>
      <w:r w:rsidR="000A4E53" w:rsidRPr="0064561E">
        <w:rPr>
          <w:rFonts w:ascii="Cambria" w:hAnsi="Cambria"/>
          <w:sz w:val="22"/>
          <w:szCs w:val="22"/>
        </w:rPr>
        <w:t>Deze is ook te vinden op de site van mvv.nl.</w:t>
      </w:r>
    </w:p>
    <w:p w14:paraId="3B883FCC" w14:textId="77777777" w:rsidR="0035535E" w:rsidRPr="0064561E" w:rsidRDefault="0035535E">
      <w:pPr>
        <w:rPr>
          <w:rFonts w:ascii="Cambria" w:hAnsi="Cambria"/>
          <w:sz w:val="22"/>
          <w:szCs w:val="22"/>
        </w:rPr>
      </w:pPr>
    </w:p>
    <w:p w14:paraId="75043F6F" w14:textId="78A55B78" w:rsidR="00925A59" w:rsidRPr="0064561E" w:rsidRDefault="009703A8">
      <w:pPr>
        <w:rPr>
          <w:rFonts w:ascii="Cambria" w:hAnsi="Cambria"/>
          <w:sz w:val="22"/>
          <w:szCs w:val="22"/>
        </w:rPr>
      </w:pPr>
      <w:r w:rsidRPr="0064561E">
        <w:rPr>
          <w:rFonts w:ascii="Cambria" w:hAnsi="Cambria"/>
          <w:sz w:val="22"/>
          <w:szCs w:val="22"/>
        </w:rPr>
        <w:t xml:space="preserve">De </w:t>
      </w:r>
      <w:r w:rsidR="006C74B4" w:rsidRPr="0064561E">
        <w:rPr>
          <w:rFonts w:ascii="Cambria" w:hAnsi="Cambria"/>
          <w:sz w:val="22"/>
          <w:szCs w:val="22"/>
        </w:rPr>
        <w:t>GedragsCommissie</w:t>
      </w:r>
      <w:r w:rsidR="00176FF2" w:rsidRPr="0064561E">
        <w:rPr>
          <w:rFonts w:ascii="Cambria" w:hAnsi="Cambria"/>
          <w:sz w:val="22"/>
          <w:szCs w:val="22"/>
        </w:rPr>
        <w:t xml:space="preserve"> k</w:t>
      </w:r>
      <w:r w:rsidR="00C70549" w:rsidRPr="0064561E">
        <w:rPr>
          <w:rFonts w:ascii="Cambria" w:hAnsi="Cambria"/>
          <w:sz w:val="22"/>
          <w:szCs w:val="22"/>
        </w:rPr>
        <w:t>omt</w:t>
      </w:r>
      <w:r w:rsidR="00B61924" w:rsidRPr="0064561E">
        <w:rPr>
          <w:rFonts w:ascii="Cambria" w:hAnsi="Cambria"/>
          <w:sz w:val="22"/>
          <w:szCs w:val="22"/>
        </w:rPr>
        <w:t xml:space="preserve"> </w:t>
      </w:r>
      <w:r w:rsidR="007773CA" w:rsidRPr="0064561E">
        <w:rPr>
          <w:rFonts w:ascii="Cambria" w:hAnsi="Cambria"/>
          <w:sz w:val="22"/>
          <w:szCs w:val="22"/>
        </w:rPr>
        <w:t xml:space="preserve">regelmatig </w:t>
      </w:r>
      <w:r w:rsidR="00C70549" w:rsidRPr="0064561E">
        <w:rPr>
          <w:rFonts w:ascii="Cambria" w:hAnsi="Cambria"/>
          <w:sz w:val="22"/>
          <w:szCs w:val="22"/>
        </w:rPr>
        <w:t xml:space="preserve">bijeen, mede afhankelijk van de incidentmeldingen. De commissie streeft ernaar om de meldingen rondom een thuiswedstrijd </w:t>
      </w:r>
      <w:r w:rsidR="009B0D53" w:rsidRPr="0064561E">
        <w:rPr>
          <w:rFonts w:ascii="Cambria" w:hAnsi="Cambria"/>
          <w:sz w:val="22"/>
          <w:szCs w:val="22"/>
        </w:rPr>
        <w:t xml:space="preserve">indien mogelijk </w:t>
      </w:r>
      <w:r w:rsidR="00C70549" w:rsidRPr="0064561E">
        <w:rPr>
          <w:rFonts w:ascii="Cambria" w:hAnsi="Cambria"/>
          <w:sz w:val="22"/>
          <w:szCs w:val="22"/>
        </w:rPr>
        <w:t>afgehandeld te hebben voor de eerstvolgende thuiswedstrijd. Ook de meldingen rond uitwedstrijden worden zo spoedig mogelijk afgehandeld.</w:t>
      </w:r>
      <w:r w:rsidR="006C74B4" w:rsidRPr="0064561E">
        <w:rPr>
          <w:rFonts w:ascii="Cambria" w:hAnsi="Cambria"/>
          <w:sz w:val="22"/>
          <w:szCs w:val="22"/>
        </w:rPr>
        <w:t xml:space="preserve"> Dat is uiteraard alleen mogelijk als </w:t>
      </w:r>
      <w:r w:rsidR="00B77A3B" w:rsidRPr="0064561E">
        <w:rPr>
          <w:rFonts w:ascii="Cambria" w:hAnsi="Cambria"/>
          <w:sz w:val="22"/>
          <w:szCs w:val="22"/>
        </w:rPr>
        <w:t xml:space="preserve">de </w:t>
      </w:r>
      <w:r w:rsidR="006C74B4" w:rsidRPr="0064561E">
        <w:rPr>
          <w:rFonts w:ascii="Cambria" w:hAnsi="Cambria"/>
          <w:sz w:val="22"/>
          <w:szCs w:val="22"/>
        </w:rPr>
        <w:t xml:space="preserve">melding </w:t>
      </w:r>
      <w:r w:rsidR="00F15C48" w:rsidRPr="0064561E">
        <w:rPr>
          <w:rFonts w:ascii="Cambria" w:hAnsi="Cambria"/>
          <w:sz w:val="22"/>
          <w:szCs w:val="22"/>
        </w:rPr>
        <w:t>in orde wordt bevonden door de GedragsCommissie</w:t>
      </w:r>
      <w:r w:rsidR="002678FB" w:rsidRPr="0064561E">
        <w:rPr>
          <w:rFonts w:ascii="Cambria" w:hAnsi="Cambria"/>
          <w:sz w:val="22"/>
          <w:szCs w:val="22"/>
        </w:rPr>
        <w:t>.</w:t>
      </w:r>
    </w:p>
    <w:p w14:paraId="3F028CB8" w14:textId="77777777" w:rsidR="0035535E" w:rsidRPr="0064561E" w:rsidRDefault="0035535E">
      <w:pPr>
        <w:rPr>
          <w:rFonts w:ascii="Cambria" w:hAnsi="Cambria"/>
          <w:bCs/>
          <w:color w:val="000000"/>
          <w:sz w:val="22"/>
          <w:szCs w:val="22"/>
        </w:rPr>
      </w:pPr>
    </w:p>
    <w:p w14:paraId="5FDD515F" w14:textId="582E86A2" w:rsidR="00C70549" w:rsidRPr="0064561E" w:rsidRDefault="009703A8">
      <w:pPr>
        <w:rPr>
          <w:rFonts w:ascii="Cambria" w:hAnsi="Cambria"/>
          <w:sz w:val="22"/>
          <w:szCs w:val="22"/>
        </w:rPr>
      </w:pPr>
      <w:r w:rsidRPr="0064561E">
        <w:rPr>
          <w:rFonts w:ascii="Cambria" w:hAnsi="Cambria"/>
          <w:bCs/>
          <w:color w:val="000000"/>
          <w:sz w:val="22"/>
          <w:szCs w:val="22"/>
        </w:rPr>
        <w:t xml:space="preserve">De </w:t>
      </w:r>
      <w:r w:rsidR="00902375" w:rsidRPr="0064561E">
        <w:rPr>
          <w:rFonts w:ascii="Cambria" w:hAnsi="Cambria"/>
          <w:bCs/>
          <w:color w:val="000000"/>
          <w:sz w:val="22"/>
          <w:szCs w:val="22"/>
        </w:rPr>
        <w:t>GedragsCommissie</w:t>
      </w:r>
      <w:r w:rsidR="00925A59" w:rsidRPr="0064561E">
        <w:rPr>
          <w:rFonts w:ascii="Cambria" w:hAnsi="Cambria"/>
          <w:bCs/>
          <w:color w:val="000000"/>
          <w:sz w:val="22"/>
          <w:szCs w:val="22"/>
        </w:rPr>
        <w:t xml:space="preserve"> houdt</w:t>
      </w:r>
      <w:r w:rsidR="0056729E" w:rsidRPr="0064561E">
        <w:rPr>
          <w:rFonts w:ascii="Cambria" w:hAnsi="Cambria"/>
          <w:bCs/>
          <w:color w:val="000000"/>
          <w:sz w:val="22"/>
          <w:szCs w:val="22"/>
        </w:rPr>
        <w:t>,</w:t>
      </w:r>
      <w:r w:rsidR="00925A59" w:rsidRPr="0064561E">
        <w:rPr>
          <w:rFonts w:ascii="Cambria" w:hAnsi="Cambria"/>
          <w:bCs/>
          <w:color w:val="000000"/>
          <w:sz w:val="22"/>
          <w:szCs w:val="22"/>
        </w:rPr>
        <w:t xml:space="preserve"> </w:t>
      </w:r>
      <w:r w:rsidR="00902375" w:rsidRPr="0064561E">
        <w:rPr>
          <w:rFonts w:ascii="Cambria" w:hAnsi="Cambria"/>
          <w:bCs/>
          <w:color w:val="000000"/>
          <w:sz w:val="22"/>
          <w:szCs w:val="22"/>
        </w:rPr>
        <w:t>indien mogelijk</w:t>
      </w:r>
      <w:r w:rsidR="0056729E" w:rsidRPr="0064561E">
        <w:rPr>
          <w:rFonts w:ascii="Cambria" w:hAnsi="Cambria"/>
          <w:bCs/>
          <w:color w:val="000000"/>
          <w:sz w:val="22"/>
          <w:szCs w:val="22"/>
        </w:rPr>
        <w:t>,</w:t>
      </w:r>
      <w:r w:rsidR="00902375" w:rsidRPr="0064561E">
        <w:rPr>
          <w:rFonts w:ascii="Cambria" w:hAnsi="Cambria"/>
          <w:bCs/>
          <w:color w:val="000000"/>
          <w:sz w:val="22"/>
          <w:szCs w:val="22"/>
        </w:rPr>
        <w:t xml:space="preserve"> </w:t>
      </w:r>
      <w:r w:rsidR="00925A59" w:rsidRPr="0064561E">
        <w:rPr>
          <w:rFonts w:ascii="Cambria" w:hAnsi="Cambria"/>
          <w:bCs/>
          <w:color w:val="000000"/>
          <w:sz w:val="22"/>
          <w:szCs w:val="22"/>
        </w:rPr>
        <w:t xml:space="preserve">zitting in stadion de Geusselt </w:t>
      </w:r>
      <w:r w:rsidR="0035535E" w:rsidRPr="0064561E">
        <w:rPr>
          <w:rFonts w:ascii="Cambria" w:hAnsi="Cambria"/>
          <w:bCs/>
          <w:color w:val="000000"/>
          <w:sz w:val="22"/>
          <w:szCs w:val="22"/>
        </w:rPr>
        <w:t>op werkdagen</w:t>
      </w:r>
      <w:r w:rsidR="000C5DF9" w:rsidRPr="0064561E">
        <w:rPr>
          <w:rFonts w:ascii="Cambria" w:hAnsi="Cambria"/>
          <w:bCs/>
          <w:color w:val="000000"/>
          <w:sz w:val="22"/>
          <w:szCs w:val="22"/>
        </w:rPr>
        <w:t xml:space="preserve">; </w:t>
      </w:r>
      <w:r w:rsidRPr="0064561E">
        <w:rPr>
          <w:rFonts w:ascii="Cambria" w:hAnsi="Cambria"/>
          <w:bCs/>
          <w:color w:val="000000"/>
          <w:sz w:val="22"/>
          <w:szCs w:val="22"/>
        </w:rPr>
        <w:t>meestal</w:t>
      </w:r>
      <w:r w:rsidR="0035535E" w:rsidRPr="0064561E">
        <w:rPr>
          <w:rFonts w:ascii="Cambria" w:hAnsi="Cambria"/>
          <w:bCs/>
          <w:color w:val="000000"/>
          <w:sz w:val="22"/>
          <w:szCs w:val="22"/>
        </w:rPr>
        <w:t xml:space="preserve"> tussen 19.00 e</w:t>
      </w:r>
      <w:r w:rsidR="00913807" w:rsidRPr="0064561E">
        <w:rPr>
          <w:rFonts w:ascii="Cambria" w:hAnsi="Cambria"/>
          <w:bCs/>
          <w:color w:val="000000"/>
          <w:sz w:val="22"/>
          <w:szCs w:val="22"/>
        </w:rPr>
        <w:t>n 21.</w:t>
      </w:r>
      <w:r w:rsidR="00802B75" w:rsidRPr="0064561E">
        <w:rPr>
          <w:rFonts w:ascii="Cambria" w:hAnsi="Cambria"/>
          <w:bCs/>
          <w:color w:val="000000"/>
          <w:sz w:val="22"/>
          <w:szCs w:val="22"/>
        </w:rPr>
        <w:t>00</w:t>
      </w:r>
      <w:r w:rsidR="00913807" w:rsidRPr="0064561E">
        <w:rPr>
          <w:rFonts w:ascii="Cambria" w:hAnsi="Cambria"/>
          <w:bCs/>
          <w:color w:val="000000"/>
          <w:sz w:val="22"/>
          <w:szCs w:val="22"/>
        </w:rPr>
        <w:t xml:space="preserve"> uur</w:t>
      </w:r>
      <w:r w:rsidR="00802B75" w:rsidRPr="0064561E">
        <w:rPr>
          <w:rFonts w:ascii="Cambria" w:hAnsi="Cambria"/>
          <w:bCs/>
          <w:color w:val="000000"/>
          <w:sz w:val="22"/>
          <w:szCs w:val="22"/>
        </w:rPr>
        <w:t xml:space="preserve">, of op zaterdagochtend tussen 10.00 en 12.30 uur. </w:t>
      </w:r>
      <w:r w:rsidR="0056729E" w:rsidRPr="0064561E">
        <w:rPr>
          <w:rFonts w:ascii="Cambria" w:hAnsi="Cambria"/>
          <w:bCs/>
          <w:color w:val="000000"/>
          <w:sz w:val="22"/>
          <w:szCs w:val="22"/>
        </w:rPr>
        <w:t>D</w:t>
      </w:r>
      <w:r w:rsidR="00902375" w:rsidRPr="0064561E">
        <w:rPr>
          <w:rFonts w:ascii="Cambria" w:hAnsi="Cambria"/>
          <w:bCs/>
          <w:color w:val="000000"/>
          <w:sz w:val="22"/>
          <w:szCs w:val="22"/>
        </w:rPr>
        <w:t xml:space="preserve">e zittingen kunnen </w:t>
      </w:r>
      <w:r w:rsidR="0056729E" w:rsidRPr="0064561E">
        <w:rPr>
          <w:rFonts w:ascii="Cambria" w:hAnsi="Cambria"/>
          <w:bCs/>
          <w:color w:val="000000"/>
          <w:sz w:val="22"/>
          <w:szCs w:val="22"/>
        </w:rPr>
        <w:t xml:space="preserve">echter </w:t>
      </w:r>
      <w:r w:rsidR="00902375" w:rsidRPr="0064561E">
        <w:rPr>
          <w:rFonts w:ascii="Cambria" w:hAnsi="Cambria"/>
          <w:bCs/>
          <w:color w:val="000000"/>
          <w:sz w:val="22"/>
          <w:szCs w:val="22"/>
        </w:rPr>
        <w:t xml:space="preserve">ook, mede in overleg met de uitgenodigde </w:t>
      </w:r>
      <w:r w:rsidR="0056729E" w:rsidRPr="0064561E">
        <w:rPr>
          <w:rFonts w:ascii="Cambria" w:hAnsi="Cambria"/>
          <w:bCs/>
          <w:color w:val="000000"/>
          <w:sz w:val="22"/>
          <w:szCs w:val="22"/>
        </w:rPr>
        <w:t>betrokkene</w:t>
      </w:r>
      <w:r w:rsidR="00902375" w:rsidRPr="0064561E">
        <w:rPr>
          <w:rFonts w:ascii="Cambria" w:hAnsi="Cambria"/>
          <w:bCs/>
          <w:color w:val="000000"/>
          <w:sz w:val="22"/>
          <w:szCs w:val="22"/>
        </w:rPr>
        <w:t>, op andere tijdstippen en plaatsen plaatsvinden.</w:t>
      </w:r>
      <w:r w:rsidR="00776B7C" w:rsidRPr="0064561E">
        <w:rPr>
          <w:rFonts w:ascii="Cambria" w:hAnsi="Cambria"/>
          <w:bCs/>
          <w:color w:val="000000"/>
          <w:sz w:val="22"/>
          <w:szCs w:val="22"/>
        </w:rPr>
        <w:t xml:space="preserve"> In seizoen 2023-2024 zullen de zitting meestal plaatsvinden in de stewardruimte </w:t>
      </w:r>
      <w:r w:rsidR="00227FEE" w:rsidRPr="0064561E">
        <w:rPr>
          <w:rFonts w:ascii="Cambria" w:hAnsi="Cambria"/>
          <w:bCs/>
          <w:color w:val="000000"/>
          <w:sz w:val="22"/>
          <w:szCs w:val="22"/>
        </w:rPr>
        <w:t xml:space="preserve">van het stadion; in overleg </w:t>
      </w:r>
      <w:r w:rsidR="00F05A16" w:rsidRPr="0064561E">
        <w:rPr>
          <w:rFonts w:ascii="Cambria" w:hAnsi="Cambria"/>
          <w:bCs/>
          <w:color w:val="000000"/>
          <w:sz w:val="22"/>
          <w:szCs w:val="22"/>
        </w:rPr>
        <w:t>tussen</w:t>
      </w:r>
      <w:r w:rsidR="00227FEE" w:rsidRPr="0064561E">
        <w:rPr>
          <w:rFonts w:ascii="Cambria" w:hAnsi="Cambria"/>
          <w:bCs/>
          <w:color w:val="000000"/>
          <w:sz w:val="22"/>
          <w:szCs w:val="22"/>
        </w:rPr>
        <w:t xml:space="preserve"> beheerder </w:t>
      </w:r>
      <w:r w:rsidR="00F05A16" w:rsidRPr="0064561E">
        <w:rPr>
          <w:rFonts w:ascii="Cambria" w:hAnsi="Cambria"/>
          <w:bCs/>
          <w:color w:val="000000"/>
          <w:sz w:val="22"/>
          <w:szCs w:val="22"/>
        </w:rPr>
        <w:t xml:space="preserve">Alberto </w:t>
      </w:r>
      <w:r w:rsidR="00227FEE" w:rsidRPr="0064561E">
        <w:rPr>
          <w:rFonts w:ascii="Cambria" w:hAnsi="Cambria"/>
          <w:bCs/>
          <w:color w:val="000000"/>
          <w:sz w:val="22"/>
          <w:szCs w:val="22"/>
        </w:rPr>
        <w:t xml:space="preserve">Dams </w:t>
      </w:r>
      <w:r w:rsidR="00F05A16" w:rsidRPr="0064561E">
        <w:rPr>
          <w:rFonts w:ascii="Cambria" w:hAnsi="Cambria"/>
          <w:bCs/>
          <w:color w:val="000000"/>
          <w:sz w:val="22"/>
          <w:szCs w:val="22"/>
        </w:rPr>
        <w:t xml:space="preserve">en de secretaris van de GedragsCommissie </w:t>
      </w:r>
      <w:r w:rsidR="00227FEE" w:rsidRPr="0064561E">
        <w:rPr>
          <w:rFonts w:ascii="Cambria" w:hAnsi="Cambria"/>
          <w:bCs/>
          <w:color w:val="000000"/>
          <w:sz w:val="22"/>
          <w:szCs w:val="22"/>
        </w:rPr>
        <w:t xml:space="preserve">wordt de ruimte </w:t>
      </w:r>
      <w:r w:rsidR="00F05A16" w:rsidRPr="0064561E">
        <w:rPr>
          <w:rFonts w:ascii="Cambria" w:hAnsi="Cambria"/>
          <w:bCs/>
          <w:color w:val="000000"/>
          <w:sz w:val="22"/>
          <w:szCs w:val="22"/>
        </w:rPr>
        <w:t xml:space="preserve">tijdig </w:t>
      </w:r>
      <w:r w:rsidR="00227FEE" w:rsidRPr="0064561E">
        <w:rPr>
          <w:rFonts w:ascii="Cambria" w:hAnsi="Cambria"/>
          <w:bCs/>
          <w:color w:val="000000"/>
          <w:sz w:val="22"/>
          <w:szCs w:val="22"/>
        </w:rPr>
        <w:t>besproken.</w:t>
      </w:r>
    </w:p>
    <w:p w14:paraId="4887A43E" w14:textId="77777777" w:rsidR="00C70549" w:rsidRPr="0064561E" w:rsidRDefault="00C70549">
      <w:pPr>
        <w:rPr>
          <w:rFonts w:ascii="Cambria" w:hAnsi="Cambria"/>
          <w:sz w:val="22"/>
          <w:szCs w:val="22"/>
        </w:rPr>
      </w:pPr>
    </w:p>
    <w:p w14:paraId="16B4CC99" w14:textId="77777777" w:rsidR="003B2343" w:rsidRPr="0064561E" w:rsidRDefault="00D87D2B" w:rsidP="00C70549">
      <w:pPr>
        <w:rPr>
          <w:rFonts w:ascii="Cambria" w:hAnsi="Cambria"/>
          <w:sz w:val="22"/>
          <w:szCs w:val="22"/>
        </w:rPr>
      </w:pPr>
      <w:r w:rsidRPr="0064561E">
        <w:rPr>
          <w:rFonts w:ascii="Cambria" w:hAnsi="Cambria"/>
          <w:sz w:val="22"/>
          <w:szCs w:val="22"/>
        </w:rPr>
        <w:t xml:space="preserve">De </w:t>
      </w:r>
      <w:r w:rsidR="00902375" w:rsidRPr="0064561E">
        <w:rPr>
          <w:rFonts w:ascii="Cambria" w:hAnsi="Cambria"/>
          <w:sz w:val="22"/>
          <w:szCs w:val="22"/>
        </w:rPr>
        <w:t>GedragsCommissie MVV</w:t>
      </w:r>
      <w:r w:rsidR="007773CA" w:rsidRPr="0064561E">
        <w:rPr>
          <w:rFonts w:ascii="Cambria" w:hAnsi="Cambria"/>
          <w:sz w:val="22"/>
          <w:szCs w:val="22"/>
        </w:rPr>
        <w:t xml:space="preserve"> is </w:t>
      </w:r>
      <w:r w:rsidRPr="0064561E">
        <w:rPr>
          <w:rFonts w:ascii="Cambria" w:hAnsi="Cambria"/>
          <w:sz w:val="22"/>
          <w:szCs w:val="22"/>
        </w:rPr>
        <w:t xml:space="preserve">een commissie </w:t>
      </w:r>
      <w:r w:rsidR="007773CA" w:rsidRPr="0064561E">
        <w:rPr>
          <w:rFonts w:ascii="Cambria" w:hAnsi="Cambria"/>
          <w:sz w:val="22"/>
          <w:szCs w:val="22"/>
        </w:rPr>
        <w:t>d</w:t>
      </w:r>
      <w:r w:rsidRPr="0064561E">
        <w:rPr>
          <w:rFonts w:ascii="Cambria" w:hAnsi="Cambria"/>
          <w:sz w:val="22"/>
          <w:szCs w:val="22"/>
        </w:rPr>
        <w:t xml:space="preserve">ie op basis van </w:t>
      </w:r>
      <w:r w:rsidR="00902375" w:rsidRPr="0064561E">
        <w:rPr>
          <w:rFonts w:ascii="Cambria" w:hAnsi="Cambria"/>
          <w:sz w:val="22"/>
          <w:szCs w:val="22"/>
        </w:rPr>
        <w:t xml:space="preserve">een zo objectief mogelijke weging </w:t>
      </w:r>
      <w:r w:rsidRPr="0064561E">
        <w:rPr>
          <w:rFonts w:ascii="Cambria" w:hAnsi="Cambria"/>
          <w:sz w:val="22"/>
          <w:szCs w:val="22"/>
        </w:rPr>
        <w:t xml:space="preserve">van het bewijsmateriaal </w:t>
      </w:r>
      <w:r w:rsidR="00902375" w:rsidRPr="0064561E">
        <w:rPr>
          <w:rFonts w:ascii="Cambria" w:hAnsi="Cambria"/>
          <w:sz w:val="22"/>
          <w:szCs w:val="22"/>
        </w:rPr>
        <w:t xml:space="preserve">uit de melding </w:t>
      </w:r>
      <w:r w:rsidRPr="0064561E">
        <w:rPr>
          <w:rFonts w:ascii="Cambria" w:hAnsi="Cambria"/>
          <w:sz w:val="22"/>
          <w:szCs w:val="22"/>
        </w:rPr>
        <w:t xml:space="preserve">en het verweer van de </w:t>
      </w:r>
      <w:r w:rsidR="0056729E" w:rsidRPr="0064561E">
        <w:rPr>
          <w:rFonts w:ascii="Cambria" w:hAnsi="Cambria"/>
          <w:sz w:val="22"/>
          <w:szCs w:val="22"/>
        </w:rPr>
        <w:t>betrokkene</w:t>
      </w:r>
      <w:r w:rsidRPr="0064561E">
        <w:rPr>
          <w:rFonts w:ascii="Cambria" w:hAnsi="Cambria"/>
          <w:sz w:val="22"/>
          <w:szCs w:val="22"/>
        </w:rPr>
        <w:t xml:space="preserve"> tot een oordeel komt</w:t>
      </w:r>
      <w:r w:rsidR="007773CA" w:rsidRPr="0064561E">
        <w:rPr>
          <w:rFonts w:ascii="Cambria" w:hAnsi="Cambria"/>
          <w:sz w:val="22"/>
          <w:szCs w:val="22"/>
        </w:rPr>
        <w:t xml:space="preserve"> met de KNVB-richtlijn Termijn Stadionverboden als uitgangspunt</w:t>
      </w:r>
      <w:r w:rsidRPr="0064561E">
        <w:rPr>
          <w:rFonts w:ascii="Cambria" w:hAnsi="Cambria"/>
          <w:sz w:val="22"/>
          <w:szCs w:val="22"/>
        </w:rPr>
        <w:t xml:space="preserve">. Zij doet haar uitspraken op basis van consensus. </w:t>
      </w:r>
    </w:p>
    <w:p w14:paraId="3119B68A" w14:textId="77777777" w:rsidR="00D87D2B" w:rsidRPr="0064561E" w:rsidRDefault="00D87D2B" w:rsidP="00C70549">
      <w:pPr>
        <w:rPr>
          <w:rFonts w:ascii="Cambria" w:hAnsi="Cambria"/>
          <w:sz w:val="22"/>
          <w:szCs w:val="22"/>
        </w:rPr>
      </w:pPr>
    </w:p>
    <w:p w14:paraId="427CA55F" w14:textId="7966A1E5" w:rsidR="00902375" w:rsidRPr="0064561E" w:rsidRDefault="00D87D2B" w:rsidP="00D87D2B">
      <w:pPr>
        <w:rPr>
          <w:rFonts w:ascii="Cambria" w:hAnsi="Cambria"/>
          <w:sz w:val="22"/>
          <w:szCs w:val="22"/>
        </w:rPr>
      </w:pPr>
      <w:r w:rsidRPr="0064561E">
        <w:rPr>
          <w:rFonts w:ascii="Cambria" w:hAnsi="Cambria"/>
          <w:sz w:val="22"/>
          <w:szCs w:val="22"/>
        </w:rPr>
        <w:t xml:space="preserve">Om tot een uitspraak te kunnen komen dient elke melding van een incident adequaat op schrift te zijn gesteld onder eindverantwoordelijkheid van de VC. </w:t>
      </w:r>
      <w:r w:rsidR="009640BA" w:rsidRPr="0064561E">
        <w:rPr>
          <w:rFonts w:ascii="Cambria" w:hAnsi="Cambria"/>
          <w:sz w:val="22"/>
          <w:szCs w:val="22"/>
        </w:rPr>
        <w:t>Zulks naar het oordeel van de GedragsCommissie</w:t>
      </w:r>
      <w:r w:rsidR="008921CD" w:rsidRPr="0064561E">
        <w:rPr>
          <w:rFonts w:ascii="Cambria" w:hAnsi="Cambria"/>
          <w:sz w:val="22"/>
          <w:szCs w:val="22"/>
        </w:rPr>
        <w:t>.</w:t>
      </w:r>
    </w:p>
    <w:p w14:paraId="42E1142A" w14:textId="77777777" w:rsidR="00902375" w:rsidRPr="0064561E" w:rsidRDefault="00902375" w:rsidP="00D87D2B">
      <w:pPr>
        <w:rPr>
          <w:rFonts w:ascii="Cambria" w:hAnsi="Cambria"/>
          <w:sz w:val="22"/>
          <w:szCs w:val="22"/>
        </w:rPr>
      </w:pPr>
    </w:p>
    <w:p w14:paraId="4FCF6340" w14:textId="6752A40E" w:rsidR="000847F6" w:rsidRPr="0064561E" w:rsidRDefault="00B61924" w:rsidP="00D87D2B">
      <w:pPr>
        <w:rPr>
          <w:rFonts w:ascii="Cambria" w:hAnsi="Cambria"/>
          <w:sz w:val="22"/>
          <w:szCs w:val="22"/>
        </w:rPr>
      </w:pPr>
      <w:r w:rsidRPr="0064561E">
        <w:rPr>
          <w:rFonts w:ascii="Cambria" w:hAnsi="Cambria"/>
          <w:sz w:val="22"/>
          <w:szCs w:val="22"/>
        </w:rPr>
        <w:t xml:space="preserve">De </w:t>
      </w:r>
      <w:r w:rsidR="00902375" w:rsidRPr="0064561E">
        <w:rPr>
          <w:rFonts w:ascii="Cambria" w:hAnsi="Cambria"/>
          <w:sz w:val="22"/>
          <w:szCs w:val="22"/>
        </w:rPr>
        <w:t>GedragsCommissie</w:t>
      </w:r>
      <w:r w:rsidRPr="0064561E">
        <w:rPr>
          <w:rFonts w:ascii="Cambria" w:hAnsi="Cambria"/>
          <w:sz w:val="22"/>
          <w:szCs w:val="22"/>
        </w:rPr>
        <w:t xml:space="preserve"> maakt indien</w:t>
      </w:r>
      <w:r w:rsidR="003B58A9" w:rsidRPr="0064561E">
        <w:rPr>
          <w:rFonts w:ascii="Cambria" w:hAnsi="Cambria"/>
          <w:sz w:val="22"/>
          <w:szCs w:val="22"/>
        </w:rPr>
        <w:t xml:space="preserve"> mogelijk </w:t>
      </w:r>
      <w:r w:rsidR="00D87D2B" w:rsidRPr="0064561E">
        <w:rPr>
          <w:rFonts w:ascii="Cambria" w:hAnsi="Cambria"/>
          <w:sz w:val="22"/>
          <w:szCs w:val="22"/>
        </w:rPr>
        <w:t>gebruik van beeldmat</w:t>
      </w:r>
      <w:r w:rsidRPr="0064561E">
        <w:rPr>
          <w:rFonts w:ascii="Cambria" w:hAnsi="Cambria"/>
          <w:sz w:val="22"/>
          <w:szCs w:val="22"/>
        </w:rPr>
        <w:t>eriaal</w:t>
      </w:r>
      <w:r w:rsidR="007773CA" w:rsidRPr="0064561E">
        <w:rPr>
          <w:rFonts w:ascii="Cambria" w:hAnsi="Cambria"/>
          <w:sz w:val="22"/>
          <w:szCs w:val="22"/>
        </w:rPr>
        <w:t xml:space="preserve"> (verstrekt door video-analisten)</w:t>
      </w:r>
      <w:r w:rsidRPr="0064561E">
        <w:rPr>
          <w:rFonts w:ascii="Cambria" w:hAnsi="Cambria"/>
          <w:sz w:val="22"/>
          <w:szCs w:val="22"/>
        </w:rPr>
        <w:t xml:space="preserve">. In gevallen waarin </w:t>
      </w:r>
      <w:r w:rsidR="00902375" w:rsidRPr="0064561E">
        <w:rPr>
          <w:rFonts w:ascii="Cambria" w:hAnsi="Cambria"/>
          <w:sz w:val="22"/>
          <w:szCs w:val="22"/>
        </w:rPr>
        <w:t xml:space="preserve">geen </w:t>
      </w:r>
      <w:r w:rsidR="000C5DF9" w:rsidRPr="0064561E">
        <w:rPr>
          <w:rFonts w:ascii="Cambria" w:hAnsi="Cambria"/>
          <w:sz w:val="22"/>
          <w:szCs w:val="22"/>
        </w:rPr>
        <w:t>beeldmateriaal voorhanden</w:t>
      </w:r>
      <w:r w:rsidRPr="0064561E">
        <w:rPr>
          <w:rFonts w:ascii="Cambria" w:hAnsi="Cambria"/>
          <w:sz w:val="22"/>
          <w:szCs w:val="22"/>
        </w:rPr>
        <w:t xml:space="preserve"> </w:t>
      </w:r>
      <w:r w:rsidR="00D87D2B" w:rsidRPr="0064561E">
        <w:rPr>
          <w:rFonts w:ascii="Cambria" w:hAnsi="Cambria"/>
          <w:sz w:val="22"/>
          <w:szCs w:val="22"/>
        </w:rPr>
        <w:t>is</w:t>
      </w:r>
      <w:r w:rsidR="000C5DF9" w:rsidRPr="0064561E">
        <w:rPr>
          <w:rFonts w:ascii="Cambria" w:hAnsi="Cambria"/>
          <w:sz w:val="22"/>
          <w:szCs w:val="22"/>
        </w:rPr>
        <w:t>,</w:t>
      </w:r>
      <w:r w:rsidR="00D87D2B" w:rsidRPr="0064561E">
        <w:rPr>
          <w:rFonts w:ascii="Cambria" w:hAnsi="Cambria"/>
          <w:sz w:val="22"/>
          <w:szCs w:val="22"/>
        </w:rPr>
        <w:t xml:space="preserve"> dienen ook verklaringen van (hoofd)stewards</w:t>
      </w:r>
      <w:r w:rsidRPr="0064561E">
        <w:rPr>
          <w:rFonts w:ascii="Cambria" w:hAnsi="Cambria"/>
          <w:sz w:val="22"/>
          <w:szCs w:val="22"/>
        </w:rPr>
        <w:t xml:space="preserve"> en/of </w:t>
      </w:r>
      <w:r w:rsidR="007773CA" w:rsidRPr="0064561E">
        <w:rPr>
          <w:rFonts w:ascii="Cambria" w:hAnsi="Cambria"/>
          <w:sz w:val="22"/>
          <w:szCs w:val="22"/>
        </w:rPr>
        <w:t xml:space="preserve">veiligheidscoördinatoren </w:t>
      </w:r>
      <w:r w:rsidRPr="0064561E">
        <w:rPr>
          <w:rFonts w:ascii="Cambria" w:hAnsi="Cambria"/>
          <w:sz w:val="22"/>
          <w:szCs w:val="22"/>
        </w:rPr>
        <w:t>en/of</w:t>
      </w:r>
      <w:r w:rsidR="00D87D2B" w:rsidRPr="0064561E">
        <w:rPr>
          <w:rFonts w:ascii="Cambria" w:hAnsi="Cambria"/>
          <w:sz w:val="22"/>
          <w:szCs w:val="22"/>
        </w:rPr>
        <w:t xml:space="preserve"> </w:t>
      </w:r>
      <w:r w:rsidR="00315C3F" w:rsidRPr="0064561E">
        <w:rPr>
          <w:rFonts w:ascii="Cambria" w:hAnsi="Cambria"/>
          <w:sz w:val="22"/>
          <w:szCs w:val="22"/>
        </w:rPr>
        <w:t xml:space="preserve">andere </w:t>
      </w:r>
      <w:r w:rsidR="00D87D2B" w:rsidRPr="0064561E">
        <w:rPr>
          <w:rFonts w:ascii="Cambria" w:hAnsi="Cambria"/>
          <w:sz w:val="22"/>
          <w:szCs w:val="22"/>
        </w:rPr>
        <w:t>getuigen als bewijsmateriaa</w:t>
      </w:r>
      <w:r w:rsidR="007773CA" w:rsidRPr="0064561E">
        <w:rPr>
          <w:rFonts w:ascii="Cambria" w:hAnsi="Cambria"/>
          <w:sz w:val="22"/>
          <w:szCs w:val="22"/>
        </w:rPr>
        <w:t>l.</w:t>
      </w:r>
      <w:r w:rsidR="00890A17" w:rsidRPr="0064561E">
        <w:rPr>
          <w:rFonts w:ascii="Cambria" w:hAnsi="Cambria"/>
          <w:sz w:val="22"/>
          <w:szCs w:val="22"/>
        </w:rPr>
        <w:t xml:space="preserve"> Het moet duidelijk zijn dat twee bevoegde personen kunnen getuigen dat hetgeen er in de melding staat </w:t>
      </w:r>
      <w:r w:rsidR="00870283" w:rsidRPr="0064561E">
        <w:rPr>
          <w:rFonts w:ascii="Cambria" w:hAnsi="Cambria"/>
          <w:sz w:val="22"/>
          <w:szCs w:val="22"/>
        </w:rPr>
        <w:t>de onomstotelijke objectieve waarheid is.</w:t>
      </w:r>
    </w:p>
    <w:p w14:paraId="3D1DCD19" w14:textId="669AF7F3" w:rsidR="009640BA" w:rsidRPr="0064561E" w:rsidRDefault="009640BA">
      <w:pPr>
        <w:rPr>
          <w:rFonts w:ascii="Cambria" w:hAnsi="Cambria"/>
          <w:sz w:val="22"/>
          <w:szCs w:val="22"/>
        </w:rPr>
      </w:pPr>
      <w:r w:rsidRPr="0064561E">
        <w:rPr>
          <w:rFonts w:ascii="Cambria" w:hAnsi="Cambria"/>
          <w:sz w:val="22"/>
          <w:szCs w:val="22"/>
        </w:rPr>
        <w:br w:type="page"/>
      </w:r>
    </w:p>
    <w:p w14:paraId="622702F0" w14:textId="77777777" w:rsidR="009640BA" w:rsidRPr="0064561E" w:rsidRDefault="009640BA" w:rsidP="00D87D2B">
      <w:pPr>
        <w:rPr>
          <w:rFonts w:ascii="Cambria" w:hAnsi="Cambria"/>
          <w:sz w:val="22"/>
          <w:szCs w:val="22"/>
        </w:rPr>
      </w:pPr>
    </w:p>
    <w:p w14:paraId="3174FF79" w14:textId="77777777" w:rsidR="0064768C" w:rsidRPr="0064561E" w:rsidRDefault="0064768C" w:rsidP="0064768C">
      <w:pPr>
        <w:rPr>
          <w:rFonts w:ascii="Cambria" w:hAnsi="Cambria"/>
          <w:sz w:val="22"/>
          <w:szCs w:val="22"/>
        </w:rPr>
      </w:pPr>
      <w:r w:rsidRPr="0064561E">
        <w:rPr>
          <w:rFonts w:ascii="Cambria" w:hAnsi="Cambria"/>
          <w:sz w:val="22"/>
          <w:szCs w:val="22"/>
        </w:rPr>
        <w:t xml:space="preserve">In principe nodigt de GedragsCommissie altijd betrokkenen uit om te komen praten over een gemeld incident. Mocht in de zitting vastgesteld worden dat het onomstotelijk om een incident gaat waarbij geweld (zijnde gedragingen die zijn benoemd in de grijs gearceerde velden van de richtlijnen termijnen stadionverboden KNVB) is gebruikt, zal de GedragsCommissie de melding doorsturen naar de landelijke Commissie Stadionverboden van de KNVB in Zeist. Het betreft dan meestal incidenten waarvoor in de landelijke richtlijn 48 maanden of meer wordt opgelegd. In de meeste gevallen wordt dan een voorlopig lokaal stadionverbod opgelegd, dat loopt totdat de landelijke Commissie Stadionverboden van de KNVB uitspraak heeft gedaan. </w:t>
      </w:r>
    </w:p>
    <w:p w14:paraId="70799E1E" w14:textId="04EDBAC5" w:rsidR="0064768C" w:rsidRPr="0064561E" w:rsidRDefault="0064768C" w:rsidP="0064768C">
      <w:pPr>
        <w:rPr>
          <w:rFonts w:ascii="Cambria" w:hAnsi="Cambria"/>
          <w:sz w:val="22"/>
          <w:szCs w:val="22"/>
        </w:rPr>
      </w:pPr>
      <w:r w:rsidRPr="0064561E">
        <w:rPr>
          <w:rFonts w:ascii="Cambria" w:hAnsi="Cambria"/>
          <w:sz w:val="22"/>
          <w:szCs w:val="22"/>
        </w:rPr>
        <w:t>Betrokkene wordt van het besluit van de GedragsCommissie de melding door te sturen op de hoogte gesteld. Betrokkene kan bij de BeroepsCommissie MVV (</w:t>
      </w:r>
      <w:hyperlink r:id="rId8" w:history="1">
        <w:r w:rsidRPr="0064561E">
          <w:rPr>
            <w:rStyle w:val="Hyperlink"/>
            <w:rFonts w:ascii="Cambria" w:hAnsi="Cambria"/>
            <w:sz w:val="22"/>
            <w:szCs w:val="22"/>
          </w:rPr>
          <w:t>beroepscommissie@mvv.nl</w:t>
        </w:r>
      </w:hyperlink>
      <w:r w:rsidRPr="0064561E">
        <w:rPr>
          <w:rFonts w:ascii="Cambria" w:hAnsi="Cambria"/>
          <w:sz w:val="22"/>
          <w:szCs w:val="22"/>
        </w:rPr>
        <w:t>) beroep aantekenen tegen de beslissing van de GedragsCommissie van MVV om dit door te sturen voor een landelijk stadionverbod.</w:t>
      </w:r>
    </w:p>
    <w:p w14:paraId="39B06146" w14:textId="77777777" w:rsidR="0035535E" w:rsidRPr="0064561E" w:rsidRDefault="0035535E" w:rsidP="00067039">
      <w:pPr>
        <w:rPr>
          <w:rFonts w:ascii="Cambria" w:hAnsi="Cambria"/>
          <w:sz w:val="22"/>
          <w:szCs w:val="22"/>
        </w:rPr>
      </w:pPr>
    </w:p>
    <w:p w14:paraId="3E908C7A" w14:textId="77777777" w:rsidR="00067039" w:rsidRPr="0064561E" w:rsidRDefault="00164CDD" w:rsidP="00067039">
      <w:pPr>
        <w:rPr>
          <w:rFonts w:ascii="Cambria" w:hAnsi="Cambria"/>
          <w:sz w:val="22"/>
          <w:szCs w:val="22"/>
        </w:rPr>
      </w:pPr>
      <w:r w:rsidRPr="0064561E">
        <w:rPr>
          <w:rFonts w:ascii="Cambria" w:hAnsi="Cambria"/>
          <w:sz w:val="22"/>
          <w:szCs w:val="22"/>
        </w:rPr>
        <w:t xml:space="preserve">Uitgangspunt </w:t>
      </w:r>
      <w:r w:rsidR="00925A59" w:rsidRPr="0064561E">
        <w:rPr>
          <w:rFonts w:ascii="Cambria" w:hAnsi="Cambria"/>
          <w:sz w:val="22"/>
          <w:szCs w:val="22"/>
        </w:rPr>
        <w:t>van het veiligheids</w:t>
      </w:r>
      <w:r w:rsidRPr="0064561E">
        <w:rPr>
          <w:rFonts w:ascii="Cambria" w:hAnsi="Cambria"/>
          <w:sz w:val="22"/>
          <w:szCs w:val="22"/>
        </w:rPr>
        <w:t>beleid moet  een wederzijdse respectvolle bejegening van toeschouwers, stewards en politie</w:t>
      </w:r>
      <w:r w:rsidR="004045D8" w:rsidRPr="0064561E">
        <w:rPr>
          <w:rFonts w:ascii="Cambria" w:hAnsi="Cambria"/>
          <w:sz w:val="22"/>
          <w:szCs w:val="22"/>
        </w:rPr>
        <w:t xml:space="preserve"> zijn</w:t>
      </w:r>
      <w:r w:rsidRPr="0064561E">
        <w:rPr>
          <w:rFonts w:ascii="Cambria" w:hAnsi="Cambria"/>
          <w:sz w:val="22"/>
          <w:szCs w:val="22"/>
        </w:rPr>
        <w:t xml:space="preserve">. Als incidenten in de kiem gesmoord kunnen worden door duidelijke communicatie en </w:t>
      </w:r>
      <w:r w:rsidR="00B25238" w:rsidRPr="0064561E">
        <w:rPr>
          <w:rFonts w:ascii="Cambria" w:hAnsi="Cambria"/>
          <w:sz w:val="22"/>
          <w:szCs w:val="22"/>
        </w:rPr>
        <w:t xml:space="preserve">positieve en </w:t>
      </w:r>
      <w:r w:rsidR="00C24AF4" w:rsidRPr="0064561E">
        <w:rPr>
          <w:rFonts w:ascii="Cambria" w:hAnsi="Cambria"/>
          <w:sz w:val="22"/>
          <w:szCs w:val="22"/>
        </w:rPr>
        <w:t>de-escalerende</w:t>
      </w:r>
      <w:r w:rsidR="00B25238" w:rsidRPr="0064561E">
        <w:rPr>
          <w:rFonts w:ascii="Cambria" w:hAnsi="Cambria"/>
          <w:sz w:val="22"/>
          <w:szCs w:val="22"/>
        </w:rPr>
        <w:t xml:space="preserve"> </w:t>
      </w:r>
      <w:r w:rsidRPr="0064561E">
        <w:rPr>
          <w:rFonts w:ascii="Cambria" w:hAnsi="Cambria"/>
          <w:sz w:val="22"/>
          <w:szCs w:val="22"/>
        </w:rPr>
        <w:t>bejege</w:t>
      </w:r>
      <w:r w:rsidR="00F07635" w:rsidRPr="0064561E">
        <w:rPr>
          <w:rFonts w:ascii="Cambria" w:hAnsi="Cambria"/>
          <w:sz w:val="22"/>
          <w:szCs w:val="22"/>
        </w:rPr>
        <w:t>n</w:t>
      </w:r>
      <w:r w:rsidRPr="0064561E">
        <w:rPr>
          <w:rFonts w:ascii="Cambria" w:hAnsi="Cambria"/>
          <w:sz w:val="22"/>
          <w:szCs w:val="22"/>
        </w:rPr>
        <w:t xml:space="preserve">ing van stewards, verdient dat de voorkeur boven een </w:t>
      </w:r>
      <w:r w:rsidR="00D14296" w:rsidRPr="0064561E">
        <w:rPr>
          <w:rFonts w:ascii="Cambria" w:hAnsi="Cambria"/>
          <w:sz w:val="22"/>
          <w:szCs w:val="22"/>
        </w:rPr>
        <w:t>a</w:t>
      </w:r>
      <w:r w:rsidRPr="0064561E">
        <w:rPr>
          <w:rFonts w:ascii="Cambria" w:hAnsi="Cambria"/>
          <w:sz w:val="22"/>
          <w:szCs w:val="22"/>
        </w:rPr>
        <w:t xml:space="preserve">fhandeling door de </w:t>
      </w:r>
      <w:r w:rsidR="00B25238" w:rsidRPr="0064561E">
        <w:rPr>
          <w:rFonts w:ascii="Cambria" w:hAnsi="Cambria"/>
          <w:sz w:val="22"/>
          <w:szCs w:val="22"/>
        </w:rPr>
        <w:t>GedragsCommissie</w:t>
      </w:r>
      <w:r w:rsidRPr="0064561E">
        <w:rPr>
          <w:rFonts w:ascii="Cambria" w:hAnsi="Cambria"/>
          <w:sz w:val="22"/>
          <w:szCs w:val="22"/>
        </w:rPr>
        <w:t xml:space="preserve">. Van toeschouwers wordt verwacht dat ze gevolg geven aan aanwijzingen van stewards (conform het KNVB-reglement). </w:t>
      </w:r>
    </w:p>
    <w:p w14:paraId="4A69FA30" w14:textId="77777777" w:rsidR="00342904" w:rsidRPr="0064561E" w:rsidRDefault="00342904" w:rsidP="00067039">
      <w:pPr>
        <w:rPr>
          <w:rFonts w:ascii="Cambria" w:hAnsi="Cambria"/>
          <w:sz w:val="22"/>
          <w:szCs w:val="22"/>
        </w:rPr>
      </w:pPr>
    </w:p>
    <w:p w14:paraId="5EAFE36B" w14:textId="075A6417" w:rsidR="00342904" w:rsidRPr="0064561E" w:rsidRDefault="00342904" w:rsidP="00342904">
      <w:pPr>
        <w:widowControl w:val="0"/>
        <w:autoSpaceDE w:val="0"/>
        <w:autoSpaceDN w:val="0"/>
        <w:adjustRightInd w:val="0"/>
        <w:rPr>
          <w:rFonts w:ascii="Cambria" w:hAnsi="Cambria"/>
          <w:sz w:val="22"/>
          <w:szCs w:val="22"/>
        </w:rPr>
      </w:pPr>
      <w:r w:rsidRPr="0064561E">
        <w:rPr>
          <w:rFonts w:ascii="Cambria" w:hAnsi="Cambria"/>
          <w:bCs/>
          <w:color w:val="000000"/>
          <w:sz w:val="22"/>
          <w:szCs w:val="22"/>
        </w:rPr>
        <w:t xml:space="preserve">Het bestuur van MVV heeft de </w:t>
      </w:r>
      <w:r w:rsidR="00B25238" w:rsidRPr="0064561E">
        <w:rPr>
          <w:rFonts w:ascii="Cambria" w:hAnsi="Cambria"/>
          <w:bCs/>
          <w:color w:val="000000"/>
          <w:sz w:val="22"/>
          <w:szCs w:val="22"/>
        </w:rPr>
        <w:t>GedragsCommissie MVV</w:t>
      </w:r>
      <w:r w:rsidRPr="0064561E">
        <w:rPr>
          <w:rFonts w:ascii="Cambria" w:hAnsi="Cambria"/>
          <w:bCs/>
          <w:color w:val="000000"/>
          <w:sz w:val="22"/>
          <w:szCs w:val="22"/>
        </w:rPr>
        <w:t xml:space="preserve"> (bestaande uit voorzitter Niek Janssen, secretaris Frank Salemans en</w:t>
      </w:r>
      <w:r w:rsidR="00B25238" w:rsidRPr="0064561E">
        <w:rPr>
          <w:rFonts w:ascii="Cambria" w:hAnsi="Cambria"/>
          <w:bCs/>
          <w:color w:val="000000"/>
          <w:sz w:val="22"/>
          <w:szCs w:val="22"/>
        </w:rPr>
        <w:t xml:space="preserve"> </w:t>
      </w:r>
      <w:r w:rsidR="00757658" w:rsidRPr="0064561E">
        <w:rPr>
          <w:rFonts w:ascii="Cambria" w:hAnsi="Cambria"/>
          <w:bCs/>
          <w:color w:val="000000"/>
          <w:sz w:val="22"/>
          <w:szCs w:val="22"/>
        </w:rPr>
        <w:t>l</w:t>
      </w:r>
      <w:r w:rsidR="005323F4" w:rsidRPr="0064561E">
        <w:rPr>
          <w:rFonts w:ascii="Cambria" w:hAnsi="Cambria"/>
          <w:bCs/>
          <w:color w:val="000000"/>
          <w:sz w:val="22"/>
          <w:szCs w:val="22"/>
        </w:rPr>
        <w:t>eden</w:t>
      </w:r>
      <w:r w:rsidRPr="0064561E">
        <w:rPr>
          <w:rFonts w:ascii="Cambria" w:hAnsi="Cambria"/>
          <w:bCs/>
          <w:color w:val="000000"/>
          <w:sz w:val="22"/>
          <w:szCs w:val="22"/>
        </w:rPr>
        <w:t xml:space="preserve"> </w:t>
      </w:r>
      <w:r w:rsidR="00757658" w:rsidRPr="0064561E">
        <w:rPr>
          <w:rFonts w:ascii="Cambria" w:hAnsi="Cambria"/>
          <w:bCs/>
          <w:color w:val="000000"/>
          <w:sz w:val="22"/>
          <w:szCs w:val="22"/>
        </w:rPr>
        <w:t>Rob Logjes</w:t>
      </w:r>
      <w:r w:rsidR="00B25238" w:rsidRPr="0064561E">
        <w:rPr>
          <w:rFonts w:ascii="Cambria" w:hAnsi="Cambria"/>
          <w:bCs/>
          <w:color w:val="000000"/>
          <w:sz w:val="22"/>
          <w:szCs w:val="22"/>
        </w:rPr>
        <w:t xml:space="preserve">, </w:t>
      </w:r>
      <w:r w:rsidR="005323F4" w:rsidRPr="0064561E">
        <w:rPr>
          <w:rFonts w:ascii="Cambria" w:hAnsi="Cambria"/>
          <w:bCs/>
          <w:color w:val="000000"/>
          <w:sz w:val="22"/>
          <w:szCs w:val="22"/>
        </w:rPr>
        <w:t>Natasja Montulet – van der Meer</w:t>
      </w:r>
      <w:r w:rsidR="00B25238" w:rsidRPr="0064561E">
        <w:rPr>
          <w:rFonts w:ascii="Cambria" w:hAnsi="Cambria"/>
          <w:bCs/>
          <w:color w:val="000000"/>
          <w:sz w:val="22"/>
          <w:szCs w:val="22"/>
        </w:rPr>
        <w:t xml:space="preserve"> en Mark van de Laar</w:t>
      </w:r>
      <w:r w:rsidRPr="0064561E">
        <w:rPr>
          <w:rFonts w:ascii="Cambria" w:hAnsi="Cambria"/>
          <w:bCs/>
          <w:color w:val="000000"/>
          <w:sz w:val="22"/>
          <w:szCs w:val="22"/>
        </w:rPr>
        <w:t>)</w:t>
      </w:r>
      <w:r w:rsidR="00E0468F" w:rsidRPr="0064561E">
        <w:rPr>
          <w:rFonts w:ascii="Cambria" w:hAnsi="Cambria"/>
          <w:bCs/>
          <w:color w:val="000000"/>
          <w:sz w:val="22"/>
          <w:szCs w:val="22"/>
        </w:rPr>
        <w:t xml:space="preserve"> een </w:t>
      </w:r>
      <w:r w:rsidRPr="0064561E">
        <w:rPr>
          <w:rFonts w:ascii="Cambria" w:hAnsi="Cambria"/>
          <w:bCs/>
          <w:color w:val="000000"/>
          <w:sz w:val="22"/>
          <w:szCs w:val="22"/>
        </w:rPr>
        <w:t>officiële status gegeven</w:t>
      </w:r>
      <w:r w:rsidR="009E3B89" w:rsidRPr="0064561E">
        <w:rPr>
          <w:rFonts w:ascii="Cambria" w:hAnsi="Cambria"/>
          <w:bCs/>
          <w:color w:val="000000"/>
          <w:sz w:val="22"/>
          <w:szCs w:val="22"/>
        </w:rPr>
        <w:t xml:space="preserve"> in </w:t>
      </w:r>
      <w:r w:rsidR="00A80F6C" w:rsidRPr="0064561E">
        <w:rPr>
          <w:rFonts w:ascii="Cambria" w:hAnsi="Cambria"/>
          <w:bCs/>
          <w:color w:val="000000"/>
          <w:sz w:val="22"/>
          <w:szCs w:val="22"/>
        </w:rPr>
        <w:t>augustus 2023</w:t>
      </w:r>
      <w:r w:rsidRPr="0064561E">
        <w:rPr>
          <w:rFonts w:ascii="Cambria" w:hAnsi="Cambria"/>
          <w:bCs/>
          <w:color w:val="000000"/>
          <w:sz w:val="22"/>
          <w:szCs w:val="22"/>
        </w:rPr>
        <w:t xml:space="preserve">. </w:t>
      </w:r>
    </w:p>
    <w:p w14:paraId="1CB473DD" w14:textId="77777777" w:rsidR="00B25238" w:rsidRPr="0064561E" w:rsidRDefault="00757658" w:rsidP="00342904">
      <w:pPr>
        <w:rPr>
          <w:rFonts w:ascii="Cambria" w:hAnsi="Cambria"/>
          <w:sz w:val="22"/>
          <w:szCs w:val="22"/>
        </w:rPr>
      </w:pPr>
      <w:r w:rsidRPr="0064561E">
        <w:rPr>
          <w:rFonts w:ascii="Cambria" w:hAnsi="Cambria"/>
          <w:sz w:val="22"/>
          <w:szCs w:val="22"/>
        </w:rPr>
        <w:t xml:space="preserve">De leden van de </w:t>
      </w:r>
      <w:r w:rsidR="00B25238" w:rsidRPr="0064561E">
        <w:rPr>
          <w:rFonts w:ascii="Cambria" w:hAnsi="Cambria"/>
          <w:sz w:val="22"/>
          <w:szCs w:val="22"/>
        </w:rPr>
        <w:t>GedragsCommissie</w:t>
      </w:r>
      <w:r w:rsidRPr="0064561E">
        <w:rPr>
          <w:rFonts w:ascii="Cambria" w:hAnsi="Cambria"/>
          <w:sz w:val="22"/>
          <w:szCs w:val="22"/>
        </w:rPr>
        <w:t xml:space="preserve"> zijn vrijwilligers </w:t>
      </w:r>
      <w:r w:rsidR="00342904" w:rsidRPr="0064561E">
        <w:rPr>
          <w:rFonts w:ascii="Cambria" w:hAnsi="Cambria"/>
          <w:sz w:val="22"/>
          <w:szCs w:val="22"/>
        </w:rPr>
        <w:t>die geen financiële vergoeding ontvangen. De leden krijgen wel een natuurlijke vergoeding in</w:t>
      </w:r>
      <w:r w:rsidR="00DE4D09" w:rsidRPr="0064561E">
        <w:rPr>
          <w:rFonts w:ascii="Cambria" w:hAnsi="Cambria"/>
          <w:sz w:val="22"/>
          <w:szCs w:val="22"/>
        </w:rPr>
        <w:t xml:space="preserve"> de vorm van een seizoen</w:t>
      </w:r>
      <w:r w:rsidR="003E7C10" w:rsidRPr="0064561E">
        <w:rPr>
          <w:rFonts w:ascii="Cambria" w:hAnsi="Cambria"/>
          <w:sz w:val="22"/>
          <w:szCs w:val="22"/>
        </w:rPr>
        <w:t>s</w:t>
      </w:r>
      <w:r w:rsidRPr="0064561E">
        <w:rPr>
          <w:rFonts w:ascii="Cambria" w:hAnsi="Cambria"/>
          <w:sz w:val="22"/>
          <w:szCs w:val="22"/>
        </w:rPr>
        <w:t>kaart</w:t>
      </w:r>
      <w:r w:rsidR="00B25238" w:rsidRPr="0064561E">
        <w:rPr>
          <w:rFonts w:ascii="Cambria" w:hAnsi="Cambria"/>
          <w:sz w:val="22"/>
          <w:szCs w:val="22"/>
        </w:rPr>
        <w:t>.</w:t>
      </w:r>
      <w:r w:rsidR="005323F4" w:rsidRPr="0064561E">
        <w:rPr>
          <w:rFonts w:ascii="Cambria" w:hAnsi="Cambria"/>
          <w:sz w:val="22"/>
          <w:szCs w:val="22"/>
        </w:rPr>
        <w:t xml:space="preserve"> </w:t>
      </w:r>
    </w:p>
    <w:p w14:paraId="51CD9FA7" w14:textId="77777777" w:rsidR="000242C5" w:rsidRPr="0064561E" w:rsidRDefault="00B25238" w:rsidP="000242C5">
      <w:pPr>
        <w:rPr>
          <w:rFonts w:ascii="Cambria" w:hAnsi="Cambria"/>
          <w:sz w:val="22"/>
          <w:szCs w:val="22"/>
        </w:rPr>
      </w:pPr>
      <w:r w:rsidRPr="0064561E">
        <w:rPr>
          <w:rFonts w:ascii="Cambria" w:hAnsi="Cambria"/>
          <w:sz w:val="22"/>
          <w:szCs w:val="22"/>
        </w:rPr>
        <w:t>D</w:t>
      </w:r>
      <w:r w:rsidR="005323F4" w:rsidRPr="0064561E">
        <w:rPr>
          <w:rFonts w:ascii="Cambria" w:hAnsi="Cambria"/>
          <w:sz w:val="22"/>
          <w:szCs w:val="22"/>
        </w:rPr>
        <w:t xml:space="preserve">e </w:t>
      </w:r>
      <w:r w:rsidRPr="0064561E">
        <w:rPr>
          <w:rFonts w:ascii="Cambria" w:hAnsi="Cambria"/>
          <w:sz w:val="22"/>
          <w:szCs w:val="22"/>
        </w:rPr>
        <w:t>GedragsCommissie</w:t>
      </w:r>
      <w:r w:rsidR="000A4E53" w:rsidRPr="0064561E">
        <w:rPr>
          <w:rFonts w:ascii="Cambria" w:hAnsi="Cambria"/>
          <w:sz w:val="22"/>
          <w:szCs w:val="22"/>
        </w:rPr>
        <w:t>-leden</w:t>
      </w:r>
      <w:r w:rsidR="005323F4" w:rsidRPr="0064561E">
        <w:rPr>
          <w:rFonts w:ascii="Cambria" w:hAnsi="Cambria"/>
          <w:sz w:val="22"/>
          <w:szCs w:val="22"/>
        </w:rPr>
        <w:t xml:space="preserve"> krijg</w:t>
      </w:r>
      <w:r w:rsidR="000A4E53" w:rsidRPr="0064561E">
        <w:rPr>
          <w:rFonts w:ascii="Cambria" w:hAnsi="Cambria"/>
          <w:sz w:val="22"/>
          <w:szCs w:val="22"/>
        </w:rPr>
        <w:t>en</w:t>
      </w:r>
      <w:r w:rsidR="00757658" w:rsidRPr="0064561E">
        <w:rPr>
          <w:rFonts w:ascii="Cambria" w:hAnsi="Cambria"/>
          <w:sz w:val="22"/>
          <w:szCs w:val="22"/>
        </w:rPr>
        <w:t xml:space="preserve"> alsmede</w:t>
      </w:r>
      <w:r w:rsidR="00342904" w:rsidRPr="0064561E">
        <w:rPr>
          <w:rFonts w:ascii="Cambria" w:hAnsi="Cambria"/>
          <w:sz w:val="22"/>
          <w:szCs w:val="22"/>
        </w:rPr>
        <w:t xml:space="preserve"> toegang tot de businessruimte om daar contacten te kunnen onderhouden met bestuur</w:t>
      </w:r>
      <w:r w:rsidRPr="0064561E">
        <w:rPr>
          <w:rFonts w:ascii="Cambria" w:hAnsi="Cambria"/>
          <w:sz w:val="22"/>
          <w:szCs w:val="22"/>
        </w:rPr>
        <w:t xml:space="preserve">, MVV </w:t>
      </w:r>
      <w:r w:rsidR="00342904" w:rsidRPr="0064561E">
        <w:rPr>
          <w:rFonts w:ascii="Cambria" w:hAnsi="Cambria"/>
          <w:sz w:val="22"/>
          <w:szCs w:val="22"/>
        </w:rPr>
        <w:t>organisatie</w:t>
      </w:r>
      <w:r w:rsidRPr="0064561E">
        <w:rPr>
          <w:rFonts w:ascii="Cambria" w:hAnsi="Cambria"/>
          <w:sz w:val="22"/>
          <w:szCs w:val="22"/>
        </w:rPr>
        <w:t>leden en geïnteresseerde derden (sponsoren, toeschouwers)</w:t>
      </w:r>
      <w:r w:rsidR="000A4E53" w:rsidRPr="0064561E">
        <w:rPr>
          <w:rFonts w:ascii="Cambria" w:hAnsi="Cambria"/>
          <w:sz w:val="22"/>
          <w:szCs w:val="22"/>
        </w:rPr>
        <w:t>;</w:t>
      </w:r>
      <w:r w:rsidR="00A15D9A" w:rsidRPr="0064561E">
        <w:rPr>
          <w:rFonts w:ascii="Cambria" w:hAnsi="Cambria"/>
          <w:sz w:val="22"/>
          <w:szCs w:val="22"/>
        </w:rPr>
        <w:t xml:space="preserve"> zulks met permissie van de MVV-directie.</w:t>
      </w:r>
    </w:p>
    <w:p w14:paraId="5872B69D" w14:textId="77777777" w:rsidR="000242C5" w:rsidRPr="0064561E" w:rsidRDefault="000242C5" w:rsidP="000242C5">
      <w:pPr>
        <w:rPr>
          <w:rFonts w:ascii="Cambria" w:hAnsi="Cambria"/>
          <w:sz w:val="22"/>
          <w:szCs w:val="22"/>
        </w:rPr>
      </w:pPr>
    </w:p>
    <w:p w14:paraId="43D482EC" w14:textId="77777777" w:rsidR="000242C5" w:rsidRPr="0064561E" w:rsidRDefault="000242C5" w:rsidP="000242C5">
      <w:pPr>
        <w:rPr>
          <w:rFonts w:ascii="Cambria" w:hAnsi="Cambria"/>
          <w:sz w:val="22"/>
          <w:szCs w:val="22"/>
        </w:rPr>
      </w:pPr>
      <w:r w:rsidRPr="0064561E">
        <w:rPr>
          <w:rFonts w:ascii="Cambria" w:hAnsi="Cambria"/>
          <w:sz w:val="22"/>
          <w:szCs w:val="22"/>
        </w:rPr>
        <w:t xml:space="preserve">De Voorzitter, secretaris en de drie GedragsCommissieleden worden door de Algemeen Directeur voor een termijn </w:t>
      </w:r>
      <w:r w:rsidRPr="0064561E">
        <w:rPr>
          <w:rFonts w:ascii="Cambria" w:hAnsi="Cambria"/>
          <w:sz w:val="22"/>
          <w:szCs w:val="22"/>
          <w:u w:val="single"/>
        </w:rPr>
        <w:t>van drie jaren</w:t>
      </w:r>
      <w:r w:rsidRPr="0064561E">
        <w:rPr>
          <w:rFonts w:ascii="Cambria" w:hAnsi="Cambria"/>
          <w:sz w:val="22"/>
          <w:szCs w:val="22"/>
        </w:rPr>
        <w:t xml:space="preserve"> benoemd.</w:t>
      </w:r>
      <w:r w:rsidRPr="0064561E">
        <w:rPr>
          <w:rFonts w:ascii="Cambria" w:hAnsi="Cambria"/>
          <w:spacing w:val="-4"/>
          <w:sz w:val="22"/>
          <w:szCs w:val="22"/>
        </w:rPr>
        <w:t xml:space="preserve"> </w:t>
      </w:r>
      <w:r w:rsidRPr="0064561E">
        <w:rPr>
          <w:rFonts w:ascii="Cambria" w:hAnsi="Cambria"/>
          <w:sz w:val="22"/>
          <w:szCs w:val="22"/>
        </w:rPr>
        <w:t>Benoeming</w:t>
      </w:r>
      <w:r w:rsidRPr="0064561E">
        <w:rPr>
          <w:rFonts w:ascii="Cambria" w:hAnsi="Cambria"/>
          <w:spacing w:val="-4"/>
          <w:sz w:val="22"/>
          <w:szCs w:val="22"/>
        </w:rPr>
        <w:t xml:space="preserve"> </w:t>
      </w:r>
      <w:r w:rsidRPr="0064561E">
        <w:rPr>
          <w:rFonts w:ascii="Cambria" w:hAnsi="Cambria"/>
          <w:sz w:val="22"/>
          <w:szCs w:val="22"/>
        </w:rPr>
        <w:t>kan</w:t>
      </w:r>
      <w:r w:rsidRPr="0064561E">
        <w:rPr>
          <w:rFonts w:ascii="Cambria" w:hAnsi="Cambria"/>
          <w:spacing w:val="-4"/>
          <w:sz w:val="22"/>
          <w:szCs w:val="22"/>
        </w:rPr>
        <w:t xml:space="preserve"> </w:t>
      </w:r>
      <w:r w:rsidRPr="0064561E">
        <w:rPr>
          <w:rFonts w:ascii="Cambria" w:hAnsi="Cambria"/>
          <w:sz w:val="22"/>
          <w:szCs w:val="22"/>
        </w:rPr>
        <w:t>éénmaal</w:t>
      </w:r>
      <w:r w:rsidRPr="0064561E">
        <w:rPr>
          <w:rFonts w:ascii="Cambria" w:hAnsi="Cambria"/>
          <w:spacing w:val="-4"/>
          <w:sz w:val="22"/>
          <w:szCs w:val="22"/>
        </w:rPr>
        <w:t xml:space="preserve"> </w:t>
      </w:r>
      <w:r w:rsidRPr="0064561E">
        <w:rPr>
          <w:rFonts w:ascii="Cambria" w:hAnsi="Cambria"/>
          <w:sz w:val="22"/>
          <w:szCs w:val="22"/>
        </w:rPr>
        <w:t>voor</w:t>
      </w:r>
      <w:r w:rsidRPr="0064561E">
        <w:rPr>
          <w:rFonts w:ascii="Cambria" w:hAnsi="Cambria"/>
          <w:spacing w:val="-4"/>
          <w:sz w:val="22"/>
          <w:szCs w:val="22"/>
        </w:rPr>
        <w:t xml:space="preserve"> </w:t>
      </w:r>
      <w:r w:rsidRPr="0064561E">
        <w:rPr>
          <w:rFonts w:ascii="Cambria" w:hAnsi="Cambria"/>
          <w:sz w:val="22"/>
          <w:szCs w:val="22"/>
        </w:rPr>
        <w:t>de</w:t>
      </w:r>
      <w:r w:rsidRPr="0064561E">
        <w:rPr>
          <w:rFonts w:ascii="Cambria" w:hAnsi="Cambria"/>
          <w:spacing w:val="-4"/>
          <w:sz w:val="22"/>
          <w:szCs w:val="22"/>
        </w:rPr>
        <w:t xml:space="preserve"> </w:t>
      </w:r>
      <w:r w:rsidRPr="0064561E">
        <w:rPr>
          <w:rFonts w:ascii="Cambria" w:hAnsi="Cambria"/>
          <w:sz w:val="22"/>
          <w:szCs w:val="22"/>
        </w:rPr>
        <w:t>duur</w:t>
      </w:r>
      <w:r w:rsidRPr="0064561E">
        <w:rPr>
          <w:rFonts w:ascii="Cambria" w:hAnsi="Cambria"/>
          <w:spacing w:val="-4"/>
          <w:sz w:val="22"/>
          <w:szCs w:val="22"/>
        </w:rPr>
        <w:t xml:space="preserve"> </w:t>
      </w:r>
      <w:r w:rsidRPr="0064561E">
        <w:rPr>
          <w:rFonts w:ascii="Cambria" w:hAnsi="Cambria"/>
          <w:sz w:val="22"/>
          <w:szCs w:val="22"/>
        </w:rPr>
        <w:t>van</w:t>
      </w:r>
      <w:r w:rsidRPr="0064561E">
        <w:rPr>
          <w:rFonts w:ascii="Cambria" w:hAnsi="Cambria"/>
          <w:spacing w:val="-4"/>
          <w:sz w:val="22"/>
          <w:szCs w:val="22"/>
        </w:rPr>
        <w:t xml:space="preserve"> </w:t>
      </w:r>
      <w:r w:rsidRPr="0064561E">
        <w:rPr>
          <w:rFonts w:ascii="Cambria" w:hAnsi="Cambria"/>
          <w:sz w:val="22"/>
          <w:szCs w:val="22"/>
        </w:rPr>
        <w:t>maximaal</w:t>
      </w:r>
      <w:r w:rsidRPr="0064561E">
        <w:rPr>
          <w:rFonts w:ascii="Cambria" w:hAnsi="Cambria"/>
          <w:spacing w:val="-4"/>
          <w:sz w:val="22"/>
          <w:szCs w:val="22"/>
        </w:rPr>
        <w:t xml:space="preserve"> </w:t>
      </w:r>
      <w:r w:rsidRPr="0064561E">
        <w:rPr>
          <w:rFonts w:ascii="Cambria" w:hAnsi="Cambria"/>
          <w:sz w:val="22"/>
          <w:szCs w:val="22"/>
        </w:rPr>
        <w:t>een</w:t>
      </w:r>
      <w:r w:rsidRPr="0064561E">
        <w:rPr>
          <w:rFonts w:ascii="Cambria" w:hAnsi="Cambria"/>
          <w:spacing w:val="-4"/>
          <w:sz w:val="22"/>
          <w:szCs w:val="22"/>
        </w:rPr>
        <w:t xml:space="preserve"> </w:t>
      </w:r>
      <w:r w:rsidRPr="0064561E">
        <w:rPr>
          <w:rFonts w:ascii="Cambria" w:hAnsi="Cambria"/>
          <w:sz w:val="22"/>
          <w:szCs w:val="22"/>
        </w:rPr>
        <w:t>tweede</w:t>
      </w:r>
      <w:r w:rsidRPr="0064561E">
        <w:rPr>
          <w:rFonts w:ascii="Cambria" w:hAnsi="Cambria"/>
          <w:spacing w:val="-4"/>
          <w:sz w:val="22"/>
          <w:szCs w:val="22"/>
        </w:rPr>
        <w:t xml:space="preserve"> </w:t>
      </w:r>
      <w:r w:rsidRPr="0064561E">
        <w:rPr>
          <w:rFonts w:ascii="Cambria" w:hAnsi="Cambria"/>
          <w:sz w:val="22"/>
          <w:szCs w:val="22"/>
        </w:rPr>
        <w:t>zittingstermijn</w:t>
      </w:r>
      <w:r w:rsidRPr="0064561E">
        <w:rPr>
          <w:rFonts w:ascii="Cambria" w:hAnsi="Cambria"/>
          <w:spacing w:val="-4"/>
          <w:sz w:val="22"/>
          <w:szCs w:val="22"/>
        </w:rPr>
        <w:t xml:space="preserve"> </w:t>
      </w:r>
      <w:r w:rsidRPr="0064561E">
        <w:rPr>
          <w:rFonts w:ascii="Cambria" w:hAnsi="Cambria"/>
          <w:sz w:val="22"/>
          <w:szCs w:val="22"/>
        </w:rPr>
        <w:t xml:space="preserve">van drie jaren worden verlengd. De maximale zittingstermijn van elk Commissielid is </w:t>
      </w:r>
      <w:r w:rsidR="00AD19EA" w:rsidRPr="0064561E">
        <w:rPr>
          <w:rFonts w:ascii="Cambria" w:hAnsi="Cambria"/>
          <w:sz w:val="22"/>
          <w:szCs w:val="22"/>
        </w:rPr>
        <w:t xml:space="preserve">daarmee </w:t>
      </w:r>
      <w:r w:rsidRPr="0064561E">
        <w:rPr>
          <w:rFonts w:ascii="Cambria" w:hAnsi="Cambria"/>
          <w:sz w:val="22"/>
          <w:szCs w:val="22"/>
        </w:rPr>
        <w:t>maximaal 6 jaar. De eerste benoeming door directeur Laura van Leeuwen heeft plaatsgevonden op 16 augustus 2023. De eerst mogelijke verlengingsdatum voor een volgende termijn van drie jaar is dus uiterlijk 16 augustus</w:t>
      </w:r>
      <w:r w:rsidR="00AD19EA" w:rsidRPr="0064561E">
        <w:rPr>
          <w:rFonts w:ascii="Cambria" w:hAnsi="Cambria"/>
          <w:sz w:val="22"/>
          <w:szCs w:val="22"/>
        </w:rPr>
        <w:t xml:space="preserve"> 2026</w:t>
      </w:r>
      <w:r w:rsidRPr="0064561E">
        <w:rPr>
          <w:rFonts w:ascii="Cambria" w:hAnsi="Cambria"/>
          <w:sz w:val="22"/>
          <w:szCs w:val="22"/>
        </w:rPr>
        <w:t>.</w:t>
      </w:r>
      <w:r w:rsidR="00AD19EA" w:rsidRPr="0064561E">
        <w:rPr>
          <w:rFonts w:ascii="Cambria" w:hAnsi="Cambria"/>
          <w:sz w:val="22"/>
          <w:szCs w:val="22"/>
        </w:rPr>
        <w:t xml:space="preserve"> Als een lid voor verlenging in aanmerking wenst te komen zal deze dat uiterlijk 4 maanden van tevoren kenbaar moeten maken bij de directie.</w:t>
      </w:r>
      <w:r w:rsidRPr="0064561E">
        <w:rPr>
          <w:rFonts w:ascii="Cambria" w:hAnsi="Cambria"/>
          <w:sz w:val="22"/>
          <w:szCs w:val="22"/>
        </w:rPr>
        <w:t xml:space="preserve"> </w:t>
      </w:r>
    </w:p>
    <w:p w14:paraId="4AAF6210" w14:textId="77777777" w:rsidR="000242C5" w:rsidRPr="0064561E" w:rsidRDefault="000242C5" w:rsidP="00342904">
      <w:pPr>
        <w:rPr>
          <w:rFonts w:ascii="Cambria" w:hAnsi="Cambria"/>
          <w:sz w:val="22"/>
          <w:szCs w:val="22"/>
        </w:rPr>
      </w:pPr>
    </w:p>
    <w:p w14:paraId="4551E0D8" w14:textId="77777777" w:rsidR="00164CDD" w:rsidRPr="0064561E" w:rsidRDefault="00164CDD" w:rsidP="00067039">
      <w:pPr>
        <w:rPr>
          <w:rStyle w:val="Verwijzingopmerking"/>
          <w:rFonts w:ascii="Cambria" w:hAnsi="Cambria"/>
          <w:sz w:val="22"/>
          <w:szCs w:val="22"/>
        </w:rPr>
      </w:pPr>
    </w:p>
    <w:p w14:paraId="712BA0EC" w14:textId="77777777" w:rsidR="0034798A" w:rsidRPr="0064561E" w:rsidRDefault="0034798A" w:rsidP="00067039">
      <w:pPr>
        <w:rPr>
          <w:rFonts w:ascii="Cambria" w:hAnsi="Cambria"/>
          <w:b/>
          <w:sz w:val="22"/>
          <w:szCs w:val="22"/>
        </w:rPr>
      </w:pPr>
    </w:p>
    <w:p w14:paraId="31C97180" w14:textId="77777777" w:rsidR="00CE34DB" w:rsidRPr="0064561E" w:rsidRDefault="00CE34DB" w:rsidP="007477C3">
      <w:pPr>
        <w:outlineLvl w:val="0"/>
        <w:rPr>
          <w:rFonts w:ascii="Cambria" w:hAnsi="Cambria"/>
          <w:b/>
          <w:sz w:val="22"/>
          <w:szCs w:val="22"/>
        </w:rPr>
      </w:pPr>
    </w:p>
    <w:p w14:paraId="18140768" w14:textId="77777777" w:rsidR="00CE34DB" w:rsidRPr="0064561E" w:rsidRDefault="00CE34DB" w:rsidP="007477C3">
      <w:pPr>
        <w:outlineLvl w:val="0"/>
        <w:rPr>
          <w:rFonts w:ascii="Cambria" w:hAnsi="Cambria"/>
          <w:b/>
          <w:sz w:val="22"/>
          <w:szCs w:val="22"/>
        </w:rPr>
      </w:pPr>
    </w:p>
    <w:p w14:paraId="536CD455" w14:textId="77777777" w:rsidR="005323F4" w:rsidRPr="0064561E" w:rsidRDefault="005323F4" w:rsidP="007477C3">
      <w:pPr>
        <w:outlineLvl w:val="0"/>
        <w:rPr>
          <w:rFonts w:ascii="Cambria" w:hAnsi="Cambria"/>
          <w:b/>
          <w:sz w:val="22"/>
          <w:szCs w:val="22"/>
        </w:rPr>
      </w:pPr>
    </w:p>
    <w:p w14:paraId="111A9986" w14:textId="77777777" w:rsidR="005323F4" w:rsidRPr="0064561E" w:rsidRDefault="005323F4" w:rsidP="007477C3">
      <w:pPr>
        <w:outlineLvl w:val="0"/>
        <w:rPr>
          <w:rFonts w:ascii="Cambria" w:hAnsi="Cambria"/>
          <w:b/>
          <w:sz w:val="22"/>
          <w:szCs w:val="22"/>
        </w:rPr>
      </w:pPr>
    </w:p>
    <w:p w14:paraId="44805896" w14:textId="77777777" w:rsidR="00582000" w:rsidRPr="0064561E" w:rsidRDefault="00582000" w:rsidP="007477C3">
      <w:pPr>
        <w:outlineLvl w:val="0"/>
        <w:rPr>
          <w:rFonts w:ascii="Cambria" w:hAnsi="Cambria"/>
          <w:b/>
          <w:sz w:val="22"/>
          <w:szCs w:val="22"/>
        </w:rPr>
      </w:pPr>
    </w:p>
    <w:p w14:paraId="0AD34118" w14:textId="77777777" w:rsidR="000A4E53" w:rsidRPr="0064561E" w:rsidRDefault="000A4E53" w:rsidP="007477C3">
      <w:pPr>
        <w:outlineLvl w:val="0"/>
        <w:rPr>
          <w:rFonts w:ascii="Cambria" w:hAnsi="Cambria"/>
          <w:b/>
          <w:sz w:val="22"/>
          <w:szCs w:val="22"/>
        </w:rPr>
      </w:pPr>
    </w:p>
    <w:p w14:paraId="6574FDF3" w14:textId="77777777" w:rsidR="00164CDD" w:rsidRPr="0064561E" w:rsidRDefault="00582000" w:rsidP="007477C3">
      <w:pPr>
        <w:outlineLvl w:val="0"/>
        <w:rPr>
          <w:rFonts w:ascii="Cambria" w:hAnsi="Cambria"/>
          <w:b/>
          <w:sz w:val="22"/>
          <w:szCs w:val="22"/>
        </w:rPr>
      </w:pPr>
      <w:r w:rsidRPr="0064561E">
        <w:rPr>
          <w:rFonts w:ascii="Cambria" w:hAnsi="Cambria"/>
          <w:b/>
          <w:sz w:val="22"/>
          <w:szCs w:val="22"/>
        </w:rPr>
        <w:br w:type="page"/>
      </w:r>
      <w:r w:rsidR="00164CDD" w:rsidRPr="0064561E">
        <w:rPr>
          <w:rFonts w:ascii="Cambria" w:hAnsi="Cambria"/>
          <w:b/>
          <w:sz w:val="22"/>
          <w:szCs w:val="22"/>
        </w:rPr>
        <w:lastRenderedPageBreak/>
        <w:t>Werkwijze</w:t>
      </w:r>
      <w:r w:rsidR="0035535E" w:rsidRPr="0064561E">
        <w:rPr>
          <w:rFonts w:ascii="Cambria" w:hAnsi="Cambria"/>
          <w:b/>
          <w:sz w:val="22"/>
          <w:szCs w:val="22"/>
        </w:rPr>
        <w:t xml:space="preserve"> </w:t>
      </w:r>
      <w:r w:rsidRPr="0064561E">
        <w:rPr>
          <w:rFonts w:ascii="Cambria" w:hAnsi="Cambria"/>
          <w:b/>
          <w:sz w:val="22"/>
          <w:szCs w:val="22"/>
        </w:rPr>
        <w:t>GedragsCommissie</w:t>
      </w:r>
    </w:p>
    <w:p w14:paraId="543F3103" w14:textId="77777777" w:rsidR="00164CDD" w:rsidRPr="0064561E" w:rsidRDefault="00164CDD" w:rsidP="00067039">
      <w:pPr>
        <w:rPr>
          <w:rFonts w:ascii="Cambria" w:hAnsi="Cambria"/>
          <w:sz w:val="22"/>
          <w:szCs w:val="22"/>
        </w:rPr>
      </w:pPr>
    </w:p>
    <w:p w14:paraId="174822D9" w14:textId="77777777" w:rsidR="00164CDD" w:rsidRPr="0064561E" w:rsidRDefault="00DE4D09" w:rsidP="00067039">
      <w:pPr>
        <w:rPr>
          <w:rFonts w:ascii="Cambria" w:hAnsi="Cambria"/>
          <w:sz w:val="22"/>
          <w:szCs w:val="22"/>
        </w:rPr>
      </w:pPr>
      <w:r w:rsidRPr="0064561E">
        <w:rPr>
          <w:rFonts w:ascii="Cambria" w:hAnsi="Cambria"/>
          <w:sz w:val="22"/>
          <w:szCs w:val="22"/>
        </w:rPr>
        <w:t>Voorop</w:t>
      </w:r>
      <w:r w:rsidR="00A13205" w:rsidRPr="0064561E">
        <w:rPr>
          <w:rFonts w:ascii="Cambria" w:hAnsi="Cambria"/>
          <w:sz w:val="22"/>
          <w:szCs w:val="22"/>
        </w:rPr>
        <w:t>gesteld: e</w:t>
      </w:r>
      <w:r w:rsidR="00164CDD" w:rsidRPr="0064561E">
        <w:rPr>
          <w:rFonts w:ascii="Cambria" w:hAnsi="Cambria"/>
          <w:sz w:val="22"/>
          <w:szCs w:val="22"/>
        </w:rPr>
        <w:t xml:space="preserve">lke toeschouwer </w:t>
      </w:r>
      <w:r w:rsidR="00470950" w:rsidRPr="0064561E">
        <w:rPr>
          <w:rFonts w:ascii="Cambria" w:hAnsi="Cambria"/>
          <w:sz w:val="22"/>
          <w:szCs w:val="22"/>
        </w:rPr>
        <w:t>verklaart zich (door het aanschaffen van een toegangsbewijs voor</w:t>
      </w:r>
      <w:r w:rsidR="00164CDD" w:rsidRPr="0064561E">
        <w:rPr>
          <w:rFonts w:ascii="Cambria" w:hAnsi="Cambria"/>
          <w:sz w:val="22"/>
          <w:szCs w:val="22"/>
        </w:rPr>
        <w:t xml:space="preserve"> een uit- of thuiswedstrijd van MVV</w:t>
      </w:r>
      <w:r w:rsidR="00470950" w:rsidRPr="0064561E">
        <w:rPr>
          <w:rFonts w:ascii="Cambria" w:hAnsi="Cambria"/>
          <w:sz w:val="22"/>
          <w:szCs w:val="22"/>
        </w:rPr>
        <w:t>)</w:t>
      </w:r>
      <w:r w:rsidR="00164CDD" w:rsidRPr="0064561E">
        <w:rPr>
          <w:rFonts w:ascii="Cambria" w:hAnsi="Cambria"/>
          <w:sz w:val="22"/>
          <w:szCs w:val="22"/>
        </w:rPr>
        <w:t xml:space="preserve"> akkoord met het KNVB-reglement, inclusief de ermee samenhangende sanctionering. Dit staat vermeld op de borden binnen en buiten het stadion.</w:t>
      </w:r>
      <w:r w:rsidR="00470950" w:rsidRPr="0064561E">
        <w:rPr>
          <w:rFonts w:ascii="Cambria" w:hAnsi="Cambria"/>
          <w:sz w:val="22"/>
          <w:szCs w:val="22"/>
        </w:rPr>
        <w:t xml:space="preserve"> </w:t>
      </w:r>
    </w:p>
    <w:p w14:paraId="456DA1BE" w14:textId="77777777" w:rsidR="00164CDD" w:rsidRPr="0064561E" w:rsidRDefault="00164CDD" w:rsidP="00067039">
      <w:pPr>
        <w:rPr>
          <w:rFonts w:ascii="Cambria" w:hAnsi="Cambria"/>
          <w:sz w:val="22"/>
          <w:szCs w:val="22"/>
        </w:rPr>
      </w:pPr>
    </w:p>
    <w:p w14:paraId="19E2D7BC" w14:textId="77777777" w:rsidR="00D14296" w:rsidRPr="0064561E" w:rsidRDefault="009703A8" w:rsidP="009703A8">
      <w:pPr>
        <w:rPr>
          <w:rFonts w:ascii="Cambria" w:hAnsi="Cambria"/>
          <w:sz w:val="22"/>
          <w:szCs w:val="22"/>
        </w:rPr>
      </w:pPr>
      <w:r w:rsidRPr="0064561E">
        <w:rPr>
          <w:rFonts w:ascii="Cambria" w:hAnsi="Cambria"/>
          <w:sz w:val="22"/>
          <w:szCs w:val="22"/>
        </w:rPr>
        <w:t xml:space="preserve">1. </w:t>
      </w:r>
      <w:r w:rsidR="00A13205" w:rsidRPr="0064561E">
        <w:rPr>
          <w:rFonts w:ascii="Cambria" w:hAnsi="Cambria"/>
          <w:sz w:val="22"/>
          <w:szCs w:val="22"/>
        </w:rPr>
        <w:t>B</w:t>
      </w:r>
      <w:r w:rsidR="00A15D9A" w:rsidRPr="0064561E">
        <w:rPr>
          <w:rFonts w:ascii="Cambria" w:hAnsi="Cambria"/>
          <w:sz w:val="22"/>
          <w:szCs w:val="22"/>
        </w:rPr>
        <w:t>ij incidenten vervult de beveiliging</w:t>
      </w:r>
      <w:r w:rsidR="00A13205" w:rsidRPr="0064561E">
        <w:rPr>
          <w:rFonts w:ascii="Cambria" w:hAnsi="Cambria"/>
          <w:sz w:val="22"/>
          <w:szCs w:val="22"/>
        </w:rPr>
        <w:t xml:space="preserve"> een sleutelro</w:t>
      </w:r>
      <w:r w:rsidR="00A15D9A" w:rsidRPr="0064561E">
        <w:rPr>
          <w:rFonts w:ascii="Cambria" w:hAnsi="Cambria"/>
          <w:sz w:val="22"/>
          <w:szCs w:val="22"/>
        </w:rPr>
        <w:t>l: beveiliging</w:t>
      </w:r>
      <w:r w:rsidR="00A13205" w:rsidRPr="0064561E">
        <w:rPr>
          <w:rFonts w:ascii="Cambria" w:hAnsi="Cambria"/>
          <w:sz w:val="22"/>
          <w:szCs w:val="22"/>
        </w:rPr>
        <w:t xml:space="preserve"> geeft een beschrijving van het voorval </w:t>
      </w:r>
      <w:r w:rsidR="00470950" w:rsidRPr="0064561E">
        <w:rPr>
          <w:rFonts w:ascii="Cambria" w:hAnsi="Cambria"/>
          <w:sz w:val="22"/>
          <w:szCs w:val="22"/>
        </w:rPr>
        <w:t>in de vorm van een incidentmelding aan de GedragsCommissie van MVV Maastricht</w:t>
      </w:r>
      <w:r w:rsidR="00A15D9A" w:rsidRPr="0064561E">
        <w:rPr>
          <w:rFonts w:ascii="Cambria" w:hAnsi="Cambria"/>
          <w:sz w:val="22"/>
          <w:szCs w:val="22"/>
        </w:rPr>
        <w:t>.</w:t>
      </w:r>
      <w:r w:rsidR="0021088A" w:rsidRPr="0064561E">
        <w:rPr>
          <w:rFonts w:ascii="Cambria" w:hAnsi="Cambria"/>
          <w:sz w:val="22"/>
          <w:szCs w:val="22"/>
        </w:rPr>
        <w:t xml:space="preserve"> </w:t>
      </w:r>
      <w:r w:rsidR="00470950" w:rsidRPr="0064561E">
        <w:rPr>
          <w:rFonts w:ascii="Cambria" w:hAnsi="Cambria"/>
          <w:sz w:val="22"/>
          <w:szCs w:val="22"/>
        </w:rPr>
        <w:t>De GedragsCommissie is afhankelijk van de kwaliteit en snelheid van de incidentmelding door Veiligheid MVV (en doet dus niet zelf die melding). Zonder melding onderneemt de GedragsCommissie helemaal niets. Als een steward een melding wil doen, gebeurt dat altijd via de VeiligheidsCoördinator.</w:t>
      </w:r>
      <w:r w:rsidR="0021088A" w:rsidRPr="0064561E">
        <w:rPr>
          <w:rFonts w:ascii="Cambria" w:hAnsi="Cambria"/>
          <w:sz w:val="22"/>
          <w:szCs w:val="22"/>
        </w:rPr>
        <w:t xml:space="preserve"> </w:t>
      </w:r>
    </w:p>
    <w:p w14:paraId="2E7AF561" w14:textId="77777777" w:rsidR="00D14296" w:rsidRPr="0064561E" w:rsidRDefault="00D14296">
      <w:pPr>
        <w:rPr>
          <w:rFonts w:ascii="Cambria" w:hAnsi="Cambria"/>
          <w:sz w:val="22"/>
          <w:szCs w:val="22"/>
        </w:rPr>
      </w:pPr>
    </w:p>
    <w:p w14:paraId="3E2458EA" w14:textId="431C3D7E" w:rsidR="00D14296" w:rsidRPr="0064561E" w:rsidRDefault="00A13205">
      <w:pPr>
        <w:rPr>
          <w:rFonts w:ascii="Cambria" w:hAnsi="Cambria"/>
          <w:sz w:val="22"/>
          <w:szCs w:val="22"/>
        </w:rPr>
      </w:pPr>
      <w:r w:rsidRPr="0064561E">
        <w:rPr>
          <w:rFonts w:ascii="Cambria" w:hAnsi="Cambria"/>
          <w:sz w:val="22"/>
          <w:szCs w:val="22"/>
        </w:rPr>
        <w:t>2.</w:t>
      </w:r>
      <w:r w:rsidR="007477C3" w:rsidRPr="0064561E">
        <w:rPr>
          <w:rFonts w:ascii="Cambria" w:hAnsi="Cambria"/>
          <w:sz w:val="22"/>
          <w:szCs w:val="22"/>
        </w:rPr>
        <w:t xml:space="preserve"> Groepsmeldingen worden niet geaccepteerd. Ook als er meerdere personen bij een incident betrokken zijn</w:t>
      </w:r>
      <w:r w:rsidR="00D65484" w:rsidRPr="0064561E">
        <w:rPr>
          <w:rFonts w:ascii="Cambria" w:hAnsi="Cambria"/>
          <w:sz w:val="22"/>
          <w:szCs w:val="22"/>
        </w:rPr>
        <w:t>,</w:t>
      </w:r>
      <w:r w:rsidR="007477C3" w:rsidRPr="0064561E">
        <w:rPr>
          <w:rFonts w:ascii="Cambria" w:hAnsi="Cambria"/>
          <w:sz w:val="22"/>
          <w:szCs w:val="22"/>
        </w:rPr>
        <w:t xml:space="preserve"> worden alleen individuen ter verantwoording geroepen. Stewards worden geacht om bijvoorbeeld bij spreekkoren  </w:t>
      </w:r>
      <w:r w:rsidR="009703A8" w:rsidRPr="0064561E">
        <w:rPr>
          <w:rFonts w:ascii="Cambria" w:hAnsi="Cambria"/>
          <w:sz w:val="22"/>
          <w:szCs w:val="22"/>
        </w:rPr>
        <w:t xml:space="preserve">een of meerdere </w:t>
      </w:r>
      <w:r w:rsidR="007477C3" w:rsidRPr="0064561E">
        <w:rPr>
          <w:rFonts w:ascii="Cambria" w:hAnsi="Cambria"/>
          <w:sz w:val="22"/>
          <w:szCs w:val="22"/>
        </w:rPr>
        <w:t xml:space="preserve">personen </w:t>
      </w:r>
      <w:r w:rsidR="00D65484" w:rsidRPr="0064561E">
        <w:rPr>
          <w:rFonts w:ascii="Cambria" w:hAnsi="Cambria"/>
          <w:sz w:val="22"/>
          <w:szCs w:val="22"/>
        </w:rPr>
        <w:t>er</w:t>
      </w:r>
      <w:r w:rsidR="007477C3" w:rsidRPr="0064561E">
        <w:rPr>
          <w:rFonts w:ascii="Cambria" w:hAnsi="Cambria"/>
          <w:sz w:val="22"/>
          <w:szCs w:val="22"/>
        </w:rPr>
        <w:t>uit te halen e</w:t>
      </w:r>
      <w:r w:rsidR="000000D0" w:rsidRPr="0064561E">
        <w:rPr>
          <w:rFonts w:ascii="Cambria" w:hAnsi="Cambria"/>
          <w:sz w:val="22"/>
          <w:szCs w:val="22"/>
        </w:rPr>
        <w:t xml:space="preserve">n dit ook met redenen te </w:t>
      </w:r>
      <w:r w:rsidR="007477C3" w:rsidRPr="0064561E">
        <w:rPr>
          <w:rFonts w:ascii="Cambria" w:hAnsi="Cambria"/>
          <w:sz w:val="22"/>
          <w:szCs w:val="22"/>
        </w:rPr>
        <w:t>omkleden</w:t>
      </w:r>
      <w:r w:rsidR="009703A8" w:rsidRPr="0064561E">
        <w:rPr>
          <w:rFonts w:ascii="Cambria" w:hAnsi="Cambria"/>
          <w:sz w:val="22"/>
          <w:szCs w:val="22"/>
        </w:rPr>
        <w:t xml:space="preserve"> (c.q. hun regel overtredend gedrag individueel te beschrijven).</w:t>
      </w:r>
      <w:r w:rsidR="007477C3" w:rsidRPr="0064561E">
        <w:rPr>
          <w:rFonts w:ascii="Cambria" w:hAnsi="Cambria"/>
          <w:sz w:val="22"/>
          <w:szCs w:val="22"/>
        </w:rPr>
        <w:t xml:space="preserve"> De VC</w:t>
      </w:r>
      <w:r w:rsidR="00470950" w:rsidRPr="0064561E">
        <w:rPr>
          <w:rFonts w:ascii="Cambria" w:hAnsi="Cambria"/>
          <w:sz w:val="22"/>
          <w:szCs w:val="22"/>
        </w:rPr>
        <w:t xml:space="preserve"> bepaalt </w:t>
      </w:r>
      <w:r w:rsidR="007477C3" w:rsidRPr="0064561E">
        <w:rPr>
          <w:rFonts w:ascii="Cambria" w:hAnsi="Cambria"/>
          <w:sz w:val="22"/>
          <w:szCs w:val="22"/>
        </w:rPr>
        <w:t>het moment waarop deze individuen worden aangesproken</w:t>
      </w:r>
      <w:r w:rsidR="00D65484" w:rsidRPr="0064561E">
        <w:rPr>
          <w:rFonts w:ascii="Cambria" w:hAnsi="Cambria"/>
          <w:sz w:val="22"/>
          <w:szCs w:val="22"/>
        </w:rPr>
        <w:t>;</w:t>
      </w:r>
      <w:r w:rsidR="007477C3" w:rsidRPr="0064561E">
        <w:rPr>
          <w:rFonts w:ascii="Cambria" w:hAnsi="Cambria"/>
          <w:sz w:val="22"/>
          <w:szCs w:val="22"/>
        </w:rPr>
        <w:t xml:space="preserve"> </w:t>
      </w:r>
      <w:r w:rsidR="00F35713" w:rsidRPr="0064561E">
        <w:rPr>
          <w:rFonts w:ascii="Cambria" w:hAnsi="Cambria"/>
          <w:sz w:val="22"/>
          <w:szCs w:val="22"/>
        </w:rPr>
        <w:t>onmiddellijk na het incident, of aan het eind van de wedstrij</w:t>
      </w:r>
      <w:r w:rsidR="00CE34DB" w:rsidRPr="0064561E">
        <w:rPr>
          <w:rFonts w:ascii="Cambria" w:hAnsi="Cambria"/>
          <w:sz w:val="22"/>
          <w:szCs w:val="22"/>
        </w:rPr>
        <w:t>d.</w:t>
      </w:r>
      <w:r w:rsidR="005323F4" w:rsidRPr="0064561E">
        <w:rPr>
          <w:rFonts w:ascii="Cambria" w:hAnsi="Cambria"/>
          <w:sz w:val="22"/>
          <w:szCs w:val="22"/>
        </w:rPr>
        <w:t xml:space="preserve"> </w:t>
      </w:r>
      <w:r w:rsidR="00BD1081" w:rsidRPr="0064561E">
        <w:rPr>
          <w:rFonts w:ascii="Cambria" w:hAnsi="Cambria"/>
          <w:sz w:val="22"/>
          <w:szCs w:val="22"/>
        </w:rPr>
        <w:t>D</w:t>
      </w:r>
      <w:r w:rsidR="003511EC" w:rsidRPr="0064561E">
        <w:rPr>
          <w:rFonts w:ascii="Cambria" w:hAnsi="Cambria"/>
          <w:sz w:val="22"/>
          <w:szCs w:val="22"/>
        </w:rPr>
        <w:t>e</w:t>
      </w:r>
      <w:r w:rsidR="00BD1081" w:rsidRPr="0064561E">
        <w:rPr>
          <w:rFonts w:ascii="Cambria" w:hAnsi="Cambria"/>
          <w:sz w:val="22"/>
          <w:szCs w:val="22"/>
        </w:rPr>
        <w:t xml:space="preserve"> praktijk leert dat</w:t>
      </w:r>
      <w:r w:rsidR="003511EC" w:rsidRPr="0064561E">
        <w:rPr>
          <w:rFonts w:ascii="Cambria" w:hAnsi="Cambria"/>
          <w:sz w:val="22"/>
          <w:szCs w:val="22"/>
        </w:rPr>
        <w:t xml:space="preserve"> vaak</w:t>
      </w:r>
      <w:r w:rsidR="005323F4" w:rsidRPr="0064561E">
        <w:rPr>
          <w:rFonts w:ascii="Cambria" w:hAnsi="Cambria"/>
          <w:sz w:val="22"/>
          <w:szCs w:val="22"/>
        </w:rPr>
        <w:t xml:space="preserve"> ook achteraf gebruik worden gemaakt van geanalyseerd videomateriaal</w:t>
      </w:r>
      <w:r w:rsidR="003511EC" w:rsidRPr="0064561E">
        <w:rPr>
          <w:rFonts w:ascii="Cambria" w:hAnsi="Cambria"/>
          <w:sz w:val="22"/>
          <w:szCs w:val="22"/>
        </w:rPr>
        <w:t xml:space="preserve"> (het kan soms even duren voordat een persoon geïdentificeerd is)</w:t>
      </w:r>
      <w:r w:rsidR="005323F4" w:rsidRPr="0064561E">
        <w:rPr>
          <w:rFonts w:ascii="Cambria" w:hAnsi="Cambria"/>
          <w:sz w:val="22"/>
          <w:szCs w:val="22"/>
        </w:rPr>
        <w:t xml:space="preserve">; </w:t>
      </w:r>
      <w:r w:rsidR="000A4E53" w:rsidRPr="0064561E">
        <w:rPr>
          <w:rFonts w:ascii="Cambria" w:hAnsi="Cambria"/>
          <w:sz w:val="22"/>
          <w:szCs w:val="22"/>
        </w:rPr>
        <w:t xml:space="preserve">in dat geval </w:t>
      </w:r>
      <w:r w:rsidR="005323F4" w:rsidRPr="0064561E">
        <w:rPr>
          <w:rFonts w:ascii="Cambria" w:hAnsi="Cambria"/>
          <w:sz w:val="22"/>
          <w:szCs w:val="22"/>
        </w:rPr>
        <w:t xml:space="preserve">worden betreffende </w:t>
      </w:r>
      <w:r w:rsidR="003C3B75" w:rsidRPr="0064561E">
        <w:rPr>
          <w:rFonts w:ascii="Cambria" w:hAnsi="Cambria"/>
          <w:sz w:val="22"/>
          <w:szCs w:val="22"/>
        </w:rPr>
        <w:t>betrokkenen</w:t>
      </w:r>
      <w:r w:rsidR="005323F4" w:rsidRPr="0064561E">
        <w:rPr>
          <w:rFonts w:ascii="Cambria" w:hAnsi="Cambria"/>
          <w:sz w:val="22"/>
          <w:szCs w:val="22"/>
        </w:rPr>
        <w:t xml:space="preserve"> later op de hoogte gesteld d</w:t>
      </w:r>
      <w:r w:rsidR="00470950" w:rsidRPr="0064561E">
        <w:rPr>
          <w:rFonts w:ascii="Cambria" w:hAnsi="Cambria"/>
          <w:sz w:val="22"/>
          <w:szCs w:val="22"/>
        </w:rPr>
        <w:t>at er een uitnodiging door de GedragsCommissie zal volgen</w:t>
      </w:r>
      <w:r w:rsidR="005323F4" w:rsidRPr="0064561E">
        <w:rPr>
          <w:rFonts w:ascii="Cambria" w:hAnsi="Cambria"/>
          <w:sz w:val="22"/>
          <w:szCs w:val="22"/>
        </w:rPr>
        <w:t>.</w:t>
      </w:r>
      <w:r w:rsidR="00BD1EB3" w:rsidRPr="0064561E">
        <w:rPr>
          <w:rFonts w:ascii="Cambria" w:hAnsi="Cambria"/>
          <w:sz w:val="22"/>
          <w:szCs w:val="22"/>
        </w:rPr>
        <w:t xml:space="preserve"> Dat kan gebeuren via de secretaris van de GedragsCommissie of door de Veiligheidscoördinator zelf.</w:t>
      </w:r>
    </w:p>
    <w:p w14:paraId="1373D836" w14:textId="77777777" w:rsidR="00CE34DB" w:rsidRPr="0064561E" w:rsidRDefault="00CE34DB">
      <w:pPr>
        <w:rPr>
          <w:rFonts w:ascii="Cambria" w:hAnsi="Cambria"/>
          <w:sz w:val="22"/>
          <w:szCs w:val="22"/>
        </w:rPr>
      </w:pPr>
    </w:p>
    <w:p w14:paraId="41AC5F13" w14:textId="70D5E388" w:rsidR="00F11274" w:rsidRPr="0064561E" w:rsidRDefault="00F35713">
      <w:pPr>
        <w:rPr>
          <w:rFonts w:ascii="Cambria" w:hAnsi="Cambria"/>
          <w:sz w:val="22"/>
          <w:szCs w:val="22"/>
        </w:rPr>
      </w:pPr>
      <w:r w:rsidRPr="0064561E">
        <w:rPr>
          <w:rFonts w:ascii="Cambria" w:hAnsi="Cambria"/>
          <w:sz w:val="22"/>
          <w:szCs w:val="22"/>
        </w:rPr>
        <w:t>3. D</w:t>
      </w:r>
      <w:r w:rsidR="00B7191B" w:rsidRPr="0064561E">
        <w:rPr>
          <w:rFonts w:ascii="Cambria" w:hAnsi="Cambria"/>
          <w:sz w:val="22"/>
          <w:szCs w:val="22"/>
        </w:rPr>
        <w:t>e</w:t>
      </w:r>
      <w:r w:rsidR="0034798A" w:rsidRPr="0064561E">
        <w:rPr>
          <w:rFonts w:ascii="Cambria" w:hAnsi="Cambria"/>
          <w:sz w:val="22"/>
          <w:szCs w:val="22"/>
        </w:rPr>
        <w:t xml:space="preserve"> VC mailt </w:t>
      </w:r>
      <w:r w:rsidR="00470950" w:rsidRPr="0064561E">
        <w:rPr>
          <w:rFonts w:ascii="Cambria" w:hAnsi="Cambria"/>
          <w:sz w:val="22"/>
          <w:szCs w:val="22"/>
        </w:rPr>
        <w:t>de melding</w:t>
      </w:r>
      <w:r w:rsidRPr="0064561E">
        <w:rPr>
          <w:rFonts w:ascii="Cambria" w:hAnsi="Cambria"/>
          <w:sz w:val="22"/>
          <w:szCs w:val="22"/>
        </w:rPr>
        <w:t xml:space="preserve"> zo spoedig mogelijk aan </w:t>
      </w:r>
      <w:r w:rsidR="00470950" w:rsidRPr="0064561E">
        <w:rPr>
          <w:rFonts w:ascii="Cambria" w:hAnsi="Cambria"/>
          <w:sz w:val="22"/>
          <w:szCs w:val="22"/>
        </w:rPr>
        <w:t>de GedragsCommissie</w:t>
      </w:r>
      <w:r w:rsidR="0034798A" w:rsidRPr="0064561E">
        <w:rPr>
          <w:rFonts w:ascii="Cambria" w:hAnsi="Cambria"/>
          <w:sz w:val="22"/>
          <w:szCs w:val="22"/>
        </w:rPr>
        <w:t xml:space="preserve">. </w:t>
      </w:r>
      <w:r w:rsidR="00470950" w:rsidRPr="0064561E">
        <w:rPr>
          <w:rFonts w:ascii="Cambria" w:hAnsi="Cambria"/>
          <w:sz w:val="22"/>
          <w:szCs w:val="22"/>
        </w:rPr>
        <w:t>Belangrijke ge</w:t>
      </w:r>
      <w:r w:rsidR="00C24AF4" w:rsidRPr="0064561E">
        <w:rPr>
          <w:rFonts w:ascii="Cambria" w:hAnsi="Cambria"/>
          <w:sz w:val="22"/>
          <w:szCs w:val="22"/>
        </w:rPr>
        <w:t>ge</w:t>
      </w:r>
      <w:r w:rsidR="00470950" w:rsidRPr="0064561E">
        <w:rPr>
          <w:rFonts w:ascii="Cambria" w:hAnsi="Cambria"/>
          <w:sz w:val="22"/>
          <w:szCs w:val="22"/>
        </w:rPr>
        <w:t xml:space="preserve">vens m.b.t. de melding is voor de leden van de GedragsCommissie te vinden op Secusoft. Deze is niet openbaar. </w:t>
      </w:r>
      <w:r w:rsidR="0034798A" w:rsidRPr="0064561E">
        <w:rPr>
          <w:rFonts w:ascii="Cambria" w:hAnsi="Cambria"/>
          <w:sz w:val="22"/>
          <w:szCs w:val="22"/>
        </w:rPr>
        <w:t xml:space="preserve">De </w:t>
      </w:r>
      <w:r w:rsidR="00470950" w:rsidRPr="0064561E">
        <w:rPr>
          <w:rFonts w:ascii="Cambria" w:hAnsi="Cambria"/>
          <w:sz w:val="22"/>
          <w:szCs w:val="22"/>
        </w:rPr>
        <w:t xml:space="preserve">GedragsCommissie </w:t>
      </w:r>
      <w:r w:rsidRPr="0064561E">
        <w:rPr>
          <w:rFonts w:ascii="Cambria" w:hAnsi="Cambria"/>
          <w:sz w:val="22"/>
          <w:szCs w:val="22"/>
        </w:rPr>
        <w:t xml:space="preserve">beoordeelt of </w:t>
      </w:r>
      <w:r w:rsidR="003B58A9" w:rsidRPr="0064561E">
        <w:rPr>
          <w:rFonts w:ascii="Cambria" w:hAnsi="Cambria"/>
          <w:sz w:val="22"/>
          <w:szCs w:val="22"/>
        </w:rPr>
        <w:t xml:space="preserve">de melding aan alle criteria </w:t>
      </w:r>
      <w:r w:rsidR="0034798A" w:rsidRPr="0064561E">
        <w:rPr>
          <w:rFonts w:ascii="Cambria" w:hAnsi="Cambria"/>
          <w:sz w:val="22"/>
          <w:szCs w:val="22"/>
        </w:rPr>
        <w:t>voor ontvankelijkheid voldoet</w:t>
      </w:r>
      <w:r w:rsidR="00BD5BB6" w:rsidRPr="0064561E">
        <w:rPr>
          <w:rFonts w:ascii="Cambria" w:hAnsi="Cambria"/>
          <w:sz w:val="22"/>
          <w:szCs w:val="22"/>
        </w:rPr>
        <w:t xml:space="preserve">. Er wordt dan met name ernaar gekeken of </w:t>
      </w:r>
    </w:p>
    <w:p w14:paraId="1130B50C" w14:textId="763B44D1" w:rsidR="00C21BEE" w:rsidRPr="0064561E" w:rsidRDefault="00CF7C8D" w:rsidP="00F11274">
      <w:pPr>
        <w:pStyle w:val="Lijstalinea"/>
        <w:numPr>
          <w:ilvl w:val="0"/>
          <w:numId w:val="7"/>
        </w:numPr>
        <w:rPr>
          <w:rFonts w:ascii="Cambria" w:hAnsi="Cambria"/>
        </w:rPr>
      </w:pPr>
      <w:r w:rsidRPr="0064561E">
        <w:rPr>
          <w:rFonts w:ascii="Cambria" w:hAnsi="Cambria"/>
        </w:rPr>
        <w:t xml:space="preserve">de melding </w:t>
      </w:r>
      <w:r w:rsidR="00413C7C" w:rsidRPr="0064561E">
        <w:rPr>
          <w:rFonts w:ascii="Cambria" w:hAnsi="Cambria"/>
        </w:rPr>
        <w:t xml:space="preserve">concreet </w:t>
      </w:r>
      <w:r w:rsidR="00BD5BB6" w:rsidRPr="0064561E">
        <w:rPr>
          <w:rFonts w:ascii="Cambria" w:hAnsi="Cambria"/>
        </w:rPr>
        <w:t>is</w:t>
      </w:r>
      <w:r w:rsidR="00A53F65" w:rsidRPr="0064561E">
        <w:rPr>
          <w:rFonts w:ascii="Cambria" w:hAnsi="Cambria"/>
        </w:rPr>
        <w:t xml:space="preserve"> (wie doet wat waar wanneer waarmee</w:t>
      </w:r>
      <w:r w:rsidR="00F11274" w:rsidRPr="0064561E">
        <w:rPr>
          <w:rFonts w:ascii="Cambria" w:hAnsi="Cambria"/>
        </w:rPr>
        <w:t xml:space="preserve">) </w:t>
      </w:r>
      <w:r w:rsidR="00413C7C" w:rsidRPr="0064561E">
        <w:rPr>
          <w:rFonts w:ascii="Cambria" w:hAnsi="Cambria"/>
        </w:rPr>
        <w:t xml:space="preserve">en </w:t>
      </w:r>
      <w:r w:rsidR="0034798A" w:rsidRPr="0064561E">
        <w:rPr>
          <w:rFonts w:ascii="Cambria" w:hAnsi="Cambria"/>
        </w:rPr>
        <w:t>compleet</w:t>
      </w:r>
      <w:r w:rsidR="00BC29CA" w:rsidRPr="0064561E">
        <w:rPr>
          <w:rFonts w:ascii="Cambria" w:hAnsi="Cambria"/>
        </w:rPr>
        <w:t xml:space="preserve">, </w:t>
      </w:r>
      <w:r w:rsidR="00470950" w:rsidRPr="0064561E">
        <w:rPr>
          <w:rFonts w:ascii="Cambria" w:hAnsi="Cambria"/>
        </w:rPr>
        <w:t>d.w.z. met voornamen, naam, geboortedatum, geboorteplaats, adres, telefoonnummer</w:t>
      </w:r>
      <w:r w:rsidRPr="0064561E">
        <w:rPr>
          <w:rFonts w:ascii="Cambria" w:hAnsi="Cambria"/>
        </w:rPr>
        <w:t xml:space="preserve"> (</w:t>
      </w:r>
      <w:r w:rsidR="0037528D" w:rsidRPr="0064561E">
        <w:rPr>
          <w:rFonts w:ascii="Cambria" w:hAnsi="Cambria"/>
        </w:rPr>
        <w:t xml:space="preserve">vooral om het mogelijk te maken </w:t>
      </w:r>
      <w:r w:rsidR="008921CD" w:rsidRPr="0064561E">
        <w:rPr>
          <w:rFonts w:ascii="Cambria" w:hAnsi="Cambria"/>
        </w:rPr>
        <w:t xml:space="preserve">snel </w:t>
      </w:r>
      <w:r w:rsidR="0037528D" w:rsidRPr="0064561E">
        <w:rPr>
          <w:rFonts w:ascii="Cambria" w:hAnsi="Cambria"/>
        </w:rPr>
        <w:t>contact te hebben via WhatsApp)</w:t>
      </w:r>
      <w:r w:rsidR="00470950" w:rsidRPr="0064561E">
        <w:rPr>
          <w:rFonts w:ascii="Cambria" w:hAnsi="Cambria"/>
        </w:rPr>
        <w:t>, mailadres</w:t>
      </w:r>
    </w:p>
    <w:p w14:paraId="5004EF5C" w14:textId="15029878" w:rsidR="00F11274" w:rsidRPr="0064561E" w:rsidRDefault="008921CD" w:rsidP="00354DAB">
      <w:pPr>
        <w:pStyle w:val="Lijstalinea"/>
        <w:numPr>
          <w:ilvl w:val="0"/>
          <w:numId w:val="7"/>
        </w:numPr>
        <w:rPr>
          <w:rFonts w:ascii="Cambria" w:hAnsi="Cambria"/>
        </w:rPr>
      </w:pPr>
      <w:r w:rsidRPr="0064561E">
        <w:rPr>
          <w:rFonts w:ascii="Cambria" w:hAnsi="Cambria"/>
        </w:rPr>
        <w:t>e</w:t>
      </w:r>
      <w:r w:rsidR="00F4272C" w:rsidRPr="0064561E">
        <w:rPr>
          <w:rFonts w:ascii="Cambria" w:hAnsi="Cambria"/>
        </w:rPr>
        <w:t>r geen justitieel traject is gestart</w:t>
      </w:r>
    </w:p>
    <w:p w14:paraId="1A06F6EE" w14:textId="6B4F0D6A" w:rsidR="00F35713" w:rsidRPr="0064561E" w:rsidRDefault="00C21BEE" w:rsidP="00354DAB">
      <w:pPr>
        <w:pStyle w:val="Lijstalinea"/>
        <w:numPr>
          <w:ilvl w:val="0"/>
          <w:numId w:val="7"/>
        </w:numPr>
        <w:rPr>
          <w:rFonts w:ascii="Cambria" w:hAnsi="Cambria"/>
        </w:rPr>
      </w:pPr>
      <w:r w:rsidRPr="0064561E">
        <w:rPr>
          <w:rFonts w:ascii="Cambria" w:hAnsi="Cambria"/>
        </w:rPr>
        <w:t xml:space="preserve">de </w:t>
      </w:r>
      <w:r w:rsidR="00BC29CA" w:rsidRPr="0064561E">
        <w:rPr>
          <w:rFonts w:ascii="Cambria" w:hAnsi="Cambria"/>
        </w:rPr>
        <w:t>overtreding</w:t>
      </w:r>
      <w:r w:rsidR="0030092B" w:rsidRPr="0064561E">
        <w:rPr>
          <w:rFonts w:ascii="Cambria" w:hAnsi="Cambria"/>
        </w:rPr>
        <w:t xml:space="preserve"> </w:t>
      </w:r>
      <w:r w:rsidRPr="0064561E">
        <w:rPr>
          <w:rFonts w:ascii="Cambria" w:hAnsi="Cambria"/>
        </w:rPr>
        <w:t xml:space="preserve">binnen het stadion of </w:t>
      </w:r>
      <w:r w:rsidR="00D65484" w:rsidRPr="0064561E">
        <w:rPr>
          <w:rFonts w:ascii="Cambria" w:hAnsi="Cambria"/>
        </w:rPr>
        <w:t xml:space="preserve">in </w:t>
      </w:r>
      <w:r w:rsidRPr="0064561E">
        <w:rPr>
          <w:rFonts w:ascii="Cambria" w:hAnsi="Cambria"/>
        </w:rPr>
        <w:t>de directe omgeving</w:t>
      </w:r>
      <w:r w:rsidR="00D65484" w:rsidRPr="0064561E">
        <w:rPr>
          <w:rFonts w:ascii="Cambria" w:hAnsi="Cambria"/>
        </w:rPr>
        <w:t xml:space="preserve"> daarvan</w:t>
      </w:r>
      <w:r w:rsidRPr="0064561E">
        <w:rPr>
          <w:rFonts w:ascii="Cambria" w:hAnsi="Cambria"/>
        </w:rPr>
        <w:t xml:space="preserve"> </w:t>
      </w:r>
      <w:r w:rsidR="00035DB1" w:rsidRPr="0064561E">
        <w:rPr>
          <w:rFonts w:ascii="Cambria" w:hAnsi="Cambria"/>
        </w:rPr>
        <w:t xml:space="preserve">heeft </w:t>
      </w:r>
      <w:r w:rsidRPr="0064561E">
        <w:rPr>
          <w:rFonts w:ascii="Cambria" w:hAnsi="Cambria"/>
        </w:rPr>
        <w:t>plaatsgevonden</w:t>
      </w:r>
      <w:r w:rsidR="00F35713" w:rsidRPr="0064561E">
        <w:rPr>
          <w:rFonts w:ascii="Cambria" w:hAnsi="Cambria"/>
        </w:rPr>
        <w:t>.</w:t>
      </w:r>
    </w:p>
    <w:p w14:paraId="183BBD4A" w14:textId="77777777" w:rsidR="00D14296" w:rsidRPr="0064561E" w:rsidRDefault="00D14296">
      <w:pPr>
        <w:rPr>
          <w:rFonts w:ascii="Cambria" w:hAnsi="Cambria"/>
          <w:sz w:val="22"/>
          <w:szCs w:val="22"/>
        </w:rPr>
      </w:pPr>
    </w:p>
    <w:p w14:paraId="46D97588" w14:textId="77777777" w:rsidR="000000D0" w:rsidRPr="0064561E" w:rsidRDefault="00F35713">
      <w:pPr>
        <w:rPr>
          <w:rFonts w:ascii="Cambria" w:hAnsi="Cambria"/>
          <w:sz w:val="22"/>
          <w:szCs w:val="22"/>
        </w:rPr>
      </w:pPr>
      <w:r w:rsidRPr="0064561E">
        <w:rPr>
          <w:rFonts w:ascii="Cambria" w:hAnsi="Cambria"/>
          <w:sz w:val="22"/>
          <w:szCs w:val="22"/>
        </w:rPr>
        <w:t xml:space="preserve">4. </w:t>
      </w:r>
      <w:r w:rsidR="002678FB" w:rsidRPr="0064561E">
        <w:rPr>
          <w:rFonts w:ascii="Cambria" w:hAnsi="Cambria"/>
          <w:sz w:val="22"/>
          <w:szCs w:val="22"/>
        </w:rPr>
        <w:t>Als</w:t>
      </w:r>
      <w:r w:rsidRPr="0064561E">
        <w:rPr>
          <w:rFonts w:ascii="Cambria" w:hAnsi="Cambria"/>
          <w:sz w:val="22"/>
          <w:szCs w:val="22"/>
        </w:rPr>
        <w:t xml:space="preserve"> de melding </w:t>
      </w:r>
      <w:r w:rsidR="002678FB" w:rsidRPr="0064561E">
        <w:rPr>
          <w:rFonts w:ascii="Cambria" w:hAnsi="Cambria"/>
          <w:sz w:val="22"/>
          <w:szCs w:val="22"/>
        </w:rPr>
        <w:t xml:space="preserve">in orde wordt </w:t>
      </w:r>
      <w:r w:rsidR="00470950" w:rsidRPr="0064561E">
        <w:rPr>
          <w:rFonts w:ascii="Cambria" w:hAnsi="Cambria"/>
          <w:sz w:val="22"/>
          <w:szCs w:val="22"/>
        </w:rPr>
        <w:t xml:space="preserve">bevonden </w:t>
      </w:r>
      <w:r w:rsidRPr="0064561E">
        <w:rPr>
          <w:rFonts w:ascii="Cambria" w:hAnsi="Cambria"/>
          <w:sz w:val="22"/>
          <w:szCs w:val="22"/>
        </w:rPr>
        <w:t xml:space="preserve">dan </w:t>
      </w:r>
      <w:r w:rsidR="000847F6" w:rsidRPr="0064561E">
        <w:rPr>
          <w:rFonts w:ascii="Cambria" w:hAnsi="Cambria"/>
          <w:sz w:val="22"/>
          <w:szCs w:val="22"/>
        </w:rPr>
        <w:t xml:space="preserve">nodigt de secretaris van de </w:t>
      </w:r>
      <w:r w:rsidR="00470950" w:rsidRPr="0064561E">
        <w:rPr>
          <w:rFonts w:ascii="Cambria" w:hAnsi="Cambria"/>
          <w:sz w:val="22"/>
          <w:szCs w:val="22"/>
        </w:rPr>
        <w:t>GedragsCommissie</w:t>
      </w:r>
      <w:r w:rsidR="000847F6" w:rsidRPr="0064561E">
        <w:rPr>
          <w:rFonts w:ascii="Cambria" w:hAnsi="Cambria"/>
          <w:sz w:val="22"/>
          <w:szCs w:val="22"/>
        </w:rPr>
        <w:t xml:space="preserve"> </w:t>
      </w:r>
      <w:r w:rsidRPr="0064561E">
        <w:rPr>
          <w:rFonts w:ascii="Cambria" w:hAnsi="Cambria"/>
          <w:sz w:val="22"/>
          <w:szCs w:val="22"/>
        </w:rPr>
        <w:t xml:space="preserve">de betreffende </w:t>
      </w:r>
      <w:r w:rsidR="00D65484" w:rsidRPr="0064561E">
        <w:rPr>
          <w:rFonts w:ascii="Cambria" w:hAnsi="Cambria"/>
          <w:sz w:val="22"/>
          <w:szCs w:val="22"/>
        </w:rPr>
        <w:t xml:space="preserve">betrokkene </w:t>
      </w:r>
      <w:r w:rsidRPr="0064561E">
        <w:rPr>
          <w:rFonts w:ascii="Cambria" w:hAnsi="Cambria"/>
          <w:sz w:val="22"/>
          <w:szCs w:val="22"/>
        </w:rPr>
        <w:t xml:space="preserve"> schriftelijk</w:t>
      </w:r>
      <w:r w:rsidR="005323F4" w:rsidRPr="0064561E">
        <w:rPr>
          <w:rFonts w:ascii="Cambria" w:hAnsi="Cambria"/>
          <w:sz w:val="22"/>
          <w:szCs w:val="22"/>
        </w:rPr>
        <w:t xml:space="preserve"> (</w:t>
      </w:r>
      <w:r w:rsidR="00470950" w:rsidRPr="0064561E">
        <w:rPr>
          <w:rFonts w:ascii="Cambria" w:hAnsi="Cambria"/>
          <w:sz w:val="22"/>
          <w:szCs w:val="22"/>
        </w:rPr>
        <w:t xml:space="preserve">meestal </w:t>
      </w:r>
      <w:r w:rsidR="000847F6" w:rsidRPr="0064561E">
        <w:rPr>
          <w:rFonts w:ascii="Cambria" w:hAnsi="Cambria"/>
          <w:sz w:val="22"/>
          <w:szCs w:val="22"/>
        </w:rPr>
        <w:t xml:space="preserve">per </w:t>
      </w:r>
      <w:r w:rsidR="005323F4" w:rsidRPr="0064561E">
        <w:rPr>
          <w:rFonts w:ascii="Cambria" w:hAnsi="Cambria"/>
          <w:sz w:val="22"/>
          <w:szCs w:val="22"/>
        </w:rPr>
        <w:t xml:space="preserve">Whatsapp of </w:t>
      </w:r>
      <w:r w:rsidRPr="0064561E">
        <w:rPr>
          <w:rFonts w:ascii="Cambria" w:hAnsi="Cambria"/>
          <w:sz w:val="22"/>
          <w:szCs w:val="22"/>
        </w:rPr>
        <w:t>e-mail</w:t>
      </w:r>
      <w:r w:rsidR="005323F4" w:rsidRPr="0064561E">
        <w:rPr>
          <w:rFonts w:ascii="Cambria" w:hAnsi="Cambria"/>
          <w:sz w:val="22"/>
          <w:szCs w:val="22"/>
        </w:rPr>
        <w:t>)</w:t>
      </w:r>
      <w:r w:rsidRPr="0064561E">
        <w:rPr>
          <w:rFonts w:ascii="Cambria" w:hAnsi="Cambria"/>
          <w:sz w:val="22"/>
          <w:szCs w:val="22"/>
        </w:rPr>
        <w:t xml:space="preserve"> uit</w:t>
      </w:r>
      <w:r w:rsidR="000847F6" w:rsidRPr="0064561E">
        <w:rPr>
          <w:rFonts w:ascii="Cambria" w:hAnsi="Cambria"/>
          <w:sz w:val="22"/>
          <w:szCs w:val="22"/>
        </w:rPr>
        <w:t xml:space="preserve"> </w:t>
      </w:r>
      <w:r w:rsidR="00F07635" w:rsidRPr="0064561E">
        <w:rPr>
          <w:rFonts w:ascii="Cambria" w:hAnsi="Cambria"/>
          <w:sz w:val="22"/>
          <w:szCs w:val="22"/>
        </w:rPr>
        <w:t xml:space="preserve">op de zitting te verschijnen, al dan niet vergezeld </w:t>
      </w:r>
      <w:r w:rsidR="00D65484" w:rsidRPr="0064561E">
        <w:rPr>
          <w:rFonts w:ascii="Cambria" w:hAnsi="Cambria"/>
          <w:sz w:val="22"/>
          <w:szCs w:val="22"/>
        </w:rPr>
        <w:t xml:space="preserve">van </w:t>
      </w:r>
      <w:r w:rsidR="00F07635" w:rsidRPr="0064561E">
        <w:rPr>
          <w:rFonts w:ascii="Cambria" w:hAnsi="Cambria"/>
          <w:sz w:val="22"/>
          <w:szCs w:val="22"/>
        </w:rPr>
        <w:t xml:space="preserve">maximaal twee </w:t>
      </w:r>
      <w:r w:rsidR="00D65484" w:rsidRPr="0064561E">
        <w:rPr>
          <w:rFonts w:ascii="Cambria" w:hAnsi="Cambria"/>
          <w:sz w:val="22"/>
          <w:szCs w:val="22"/>
        </w:rPr>
        <w:t xml:space="preserve">personen </w:t>
      </w:r>
      <w:r w:rsidR="00F07635" w:rsidRPr="0064561E">
        <w:rPr>
          <w:rFonts w:ascii="Cambria" w:hAnsi="Cambria"/>
          <w:sz w:val="22"/>
          <w:szCs w:val="22"/>
        </w:rPr>
        <w:t>, die getuige zijn geweest van het incident. Z</w:t>
      </w:r>
      <w:r w:rsidR="00C07BCA" w:rsidRPr="0064561E">
        <w:rPr>
          <w:rFonts w:ascii="Cambria" w:hAnsi="Cambria"/>
          <w:sz w:val="22"/>
          <w:szCs w:val="22"/>
        </w:rPr>
        <w:t>e</w:t>
      </w:r>
      <w:r w:rsidR="00470950" w:rsidRPr="0064561E">
        <w:rPr>
          <w:rFonts w:ascii="Cambria" w:hAnsi="Cambria"/>
          <w:sz w:val="22"/>
          <w:szCs w:val="22"/>
        </w:rPr>
        <w:t>ventien</w:t>
      </w:r>
      <w:r w:rsidR="00C07BCA" w:rsidRPr="0064561E">
        <w:rPr>
          <w:rFonts w:ascii="Cambria" w:hAnsi="Cambria"/>
          <w:sz w:val="22"/>
          <w:szCs w:val="22"/>
        </w:rPr>
        <w:t xml:space="preserve">jarigen of jonger kunnen zich laten vergezellen door ouders/opvoeders of </w:t>
      </w:r>
      <w:r w:rsidR="00F07635" w:rsidRPr="0064561E">
        <w:rPr>
          <w:rFonts w:ascii="Cambria" w:hAnsi="Cambria"/>
          <w:sz w:val="22"/>
          <w:szCs w:val="22"/>
        </w:rPr>
        <w:t>vertegenwoordigers</w:t>
      </w:r>
      <w:r w:rsidR="00D14296" w:rsidRPr="0064561E">
        <w:rPr>
          <w:rFonts w:ascii="Cambria" w:hAnsi="Cambria"/>
          <w:sz w:val="22"/>
          <w:szCs w:val="22"/>
        </w:rPr>
        <w:t xml:space="preserve"> (een voogd). </w:t>
      </w:r>
      <w:r w:rsidR="00470950" w:rsidRPr="0064561E">
        <w:rPr>
          <w:rFonts w:ascii="Cambria" w:hAnsi="Cambria"/>
          <w:sz w:val="22"/>
          <w:szCs w:val="22"/>
        </w:rPr>
        <w:t>Eén</w:t>
      </w:r>
      <w:r w:rsidR="000000D0" w:rsidRPr="0064561E">
        <w:rPr>
          <w:rFonts w:ascii="Cambria" w:hAnsi="Cambria"/>
          <w:sz w:val="22"/>
          <w:szCs w:val="22"/>
        </w:rPr>
        <w:t xml:space="preserve"> </w:t>
      </w:r>
      <w:r w:rsidR="000A4E53" w:rsidRPr="0064561E">
        <w:rPr>
          <w:rFonts w:ascii="Cambria" w:hAnsi="Cambria"/>
          <w:sz w:val="22"/>
          <w:szCs w:val="22"/>
        </w:rPr>
        <w:t xml:space="preserve">SLO (Supporter Liaison Officer; voorheen: </w:t>
      </w:r>
      <w:r w:rsidR="000000D0" w:rsidRPr="0064561E">
        <w:rPr>
          <w:rFonts w:ascii="Cambria" w:hAnsi="Cambria"/>
          <w:sz w:val="22"/>
          <w:szCs w:val="22"/>
        </w:rPr>
        <w:t>supporterscoördinator</w:t>
      </w:r>
      <w:r w:rsidR="005323F4" w:rsidRPr="0064561E">
        <w:rPr>
          <w:rFonts w:ascii="Cambria" w:hAnsi="Cambria"/>
          <w:sz w:val="22"/>
          <w:szCs w:val="22"/>
        </w:rPr>
        <w:t>)</w:t>
      </w:r>
      <w:r w:rsidR="000000D0" w:rsidRPr="0064561E">
        <w:rPr>
          <w:rFonts w:ascii="Cambria" w:hAnsi="Cambria"/>
          <w:sz w:val="22"/>
          <w:szCs w:val="22"/>
        </w:rPr>
        <w:t xml:space="preserve"> kan de zittingen bijwonen indien hij </w:t>
      </w:r>
      <w:r w:rsidR="00470950" w:rsidRPr="0064561E">
        <w:rPr>
          <w:rFonts w:ascii="Cambria" w:hAnsi="Cambria"/>
          <w:sz w:val="22"/>
          <w:szCs w:val="22"/>
        </w:rPr>
        <w:t xml:space="preserve">daartoe gevraagd is door betreffende </w:t>
      </w:r>
      <w:r w:rsidR="003C3B75" w:rsidRPr="0064561E">
        <w:rPr>
          <w:rFonts w:ascii="Cambria" w:hAnsi="Cambria"/>
          <w:sz w:val="22"/>
          <w:szCs w:val="22"/>
        </w:rPr>
        <w:t>betrokkene</w:t>
      </w:r>
      <w:r w:rsidR="00470950" w:rsidRPr="0064561E">
        <w:rPr>
          <w:rFonts w:ascii="Cambria" w:hAnsi="Cambria"/>
          <w:sz w:val="22"/>
          <w:szCs w:val="22"/>
        </w:rPr>
        <w:t>.</w:t>
      </w:r>
    </w:p>
    <w:p w14:paraId="1F7EBE58" w14:textId="77777777" w:rsidR="00C21BEE" w:rsidRPr="0064561E" w:rsidRDefault="00C21BEE">
      <w:pPr>
        <w:rPr>
          <w:rFonts w:ascii="Cambria" w:hAnsi="Cambria"/>
          <w:sz w:val="22"/>
          <w:szCs w:val="22"/>
        </w:rPr>
      </w:pPr>
    </w:p>
    <w:p w14:paraId="5C590AF0" w14:textId="77777777" w:rsidR="00F07635" w:rsidRPr="0064561E" w:rsidRDefault="00C21BEE">
      <w:pPr>
        <w:rPr>
          <w:rFonts w:ascii="Cambria" w:hAnsi="Cambria"/>
          <w:sz w:val="22"/>
          <w:szCs w:val="22"/>
        </w:rPr>
      </w:pPr>
      <w:r w:rsidRPr="0064561E">
        <w:rPr>
          <w:rFonts w:ascii="Cambria" w:hAnsi="Cambria"/>
          <w:sz w:val="22"/>
          <w:szCs w:val="22"/>
        </w:rPr>
        <w:t xml:space="preserve">5. </w:t>
      </w:r>
      <w:r w:rsidR="00F07635" w:rsidRPr="0064561E">
        <w:rPr>
          <w:rFonts w:ascii="Cambria" w:hAnsi="Cambria"/>
          <w:sz w:val="22"/>
          <w:szCs w:val="22"/>
        </w:rPr>
        <w:t xml:space="preserve">Een </w:t>
      </w:r>
      <w:r w:rsidR="00D65484" w:rsidRPr="0064561E">
        <w:rPr>
          <w:rFonts w:ascii="Cambria" w:hAnsi="Cambria"/>
          <w:sz w:val="22"/>
          <w:szCs w:val="22"/>
        </w:rPr>
        <w:t>betrokkene</w:t>
      </w:r>
      <w:r w:rsidR="00B7191B" w:rsidRPr="0064561E">
        <w:rPr>
          <w:rFonts w:ascii="Cambria" w:hAnsi="Cambria"/>
          <w:sz w:val="22"/>
          <w:szCs w:val="22"/>
        </w:rPr>
        <w:t xml:space="preserve"> </w:t>
      </w:r>
      <w:r w:rsidR="00F07635" w:rsidRPr="0064561E">
        <w:rPr>
          <w:rFonts w:ascii="Cambria" w:hAnsi="Cambria"/>
          <w:sz w:val="22"/>
          <w:szCs w:val="22"/>
        </w:rPr>
        <w:t>die om dringende redenen verhinderd is, dient dit via e-mai</w:t>
      </w:r>
      <w:r w:rsidR="0034798A" w:rsidRPr="0064561E">
        <w:rPr>
          <w:rFonts w:ascii="Cambria" w:hAnsi="Cambria"/>
          <w:sz w:val="22"/>
          <w:szCs w:val="22"/>
        </w:rPr>
        <w:t xml:space="preserve">l/Whatsapp </w:t>
      </w:r>
      <w:r w:rsidR="00F07635" w:rsidRPr="0064561E">
        <w:rPr>
          <w:rFonts w:ascii="Cambria" w:hAnsi="Cambria"/>
          <w:sz w:val="22"/>
          <w:szCs w:val="22"/>
        </w:rPr>
        <w:t xml:space="preserve">te melden bij de secretaris. </w:t>
      </w:r>
      <w:r w:rsidRPr="0064561E">
        <w:rPr>
          <w:rFonts w:ascii="Cambria" w:hAnsi="Cambria"/>
          <w:sz w:val="22"/>
          <w:szCs w:val="22"/>
        </w:rPr>
        <w:t>Als iemand zonder afmelding niet verschijnt,</w:t>
      </w:r>
      <w:r w:rsidR="00D8412E" w:rsidRPr="0064561E">
        <w:rPr>
          <w:rFonts w:ascii="Cambria" w:hAnsi="Cambria"/>
          <w:sz w:val="22"/>
          <w:szCs w:val="22"/>
        </w:rPr>
        <w:t xml:space="preserve"> ter zitting </w:t>
      </w:r>
      <w:r w:rsidRPr="0064561E">
        <w:rPr>
          <w:rFonts w:ascii="Cambria" w:hAnsi="Cambria"/>
          <w:sz w:val="22"/>
          <w:szCs w:val="22"/>
        </w:rPr>
        <w:t xml:space="preserve"> dan wordt er gecheckt of er sprake is van een misverstand. Is dat het geval dan wordt waarschijnlijk </w:t>
      </w:r>
      <w:r w:rsidR="00F07635" w:rsidRPr="0064561E">
        <w:rPr>
          <w:rFonts w:ascii="Cambria" w:hAnsi="Cambria"/>
          <w:sz w:val="22"/>
          <w:szCs w:val="22"/>
        </w:rPr>
        <w:t>een nieuwe datum bepaald. In de meeste gevallen wordt dan een voorlopig lokaal stadionverbod opgelegd</w:t>
      </w:r>
      <w:r w:rsidR="0030092B" w:rsidRPr="0064561E">
        <w:rPr>
          <w:rFonts w:ascii="Cambria" w:hAnsi="Cambria"/>
          <w:sz w:val="22"/>
          <w:szCs w:val="22"/>
        </w:rPr>
        <w:t xml:space="preserve"> tot het moment dat de </w:t>
      </w:r>
      <w:r w:rsidR="00D8412E" w:rsidRPr="0064561E">
        <w:rPr>
          <w:rFonts w:ascii="Cambria" w:hAnsi="Cambria"/>
          <w:sz w:val="22"/>
          <w:szCs w:val="22"/>
        </w:rPr>
        <w:t xml:space="preserve">betrokkene </w:t>
      </w:r>
      <w:r w:rsidR="0030092B" w:rsidRPr="0064561E">
        <w:rPr>
          <w:rFonts w:ascii="Cambria" w:hAnsi="Cambria"/>
          <w:sz w:val="22"/>
          <w:szCs w:val="22"/>
        </w:rPr>
        <w:t xml:space="preserve"> verschijnt</w:t>
      </w:r>
      <w:r w:rsidR="00F07635" w:rsidRPr="0064561E">
        <w:rPr>
          <w:rFonts w:ascii="Cambria" w:hAnsi="Cambria"/>
          <w:sz w:val="22"/>
          <w:szCs w:val="22"/>
        </w:rPr>
        <w:t xml:space="preserve">. </w:t>
      </w:r>
      <w:r w:rsidR="00470950" w:rsidRPr="0064561E">
        <w:rPr>
          <w:rFonts w:ascii="Cambria" w:hAnsi="Cambria"/>
          <w:sz w:val="22"/>
          <w:szCs w:val="22"/>
        </w:rPr>
        <w:t xml:space="preserve">Dit wordt als stadionverbod gemeld aan Veiligheid MVV. </w:t>
      </w:r>
    </w:p>
    <w:p w14:paraId="5F057247" w14:textId="77777777" w:rsidR="00D14296" w:rsidRPr="0064561E" w:rsidRDefault="00D14296">
      <w:pPr>
        <w:rPr>
          <w:rFonts w:ascii="Cambria" w:hAnsi="Cambria"/>
          <w:sz w:val="22"/>
          <w:szCs w:val="22"/>
        </w:rPr>
      </w:pPr>
    </w:p>
    <w:p w14:paraId="6EFDE681" w14:textId="77777777" w:rsidR="00D430A2" w:rsidRPr="0064561E" w:rsidRDefault="00C21BEE">
      <w:pPr>
        <w:rPr>
          <w:rFonts w:ascii="Cambria" w:hAnsi="Cambria"/>
          <w:sz w:val="22"/>
          <w:szCs w:val="22"/>
        </w:rPr>
      </w:pPr>
      <w:r w:rsidRPr="0064561E">
        <w:rPr>
          <w:rFonts w:ascii="Cambria" w:hAnsi="Cambria"/>
          <w:sz w:val="22"/>
          <w:szCs w:val="22"/>
        </w:rPr>
        <w:t>6</w:t>
      </w:r>
      <w:r w:rsidR="00B7191B" w:rsidRPr="0064561E">
        <w:rPr>
          <w:rFonts w:ascii="Cambria" w:hAnsi="Cambria"/>
          <w:sz w:val="22"/>
          <w:szCs w:val="22"/>
        </w:rPr>
        <w:t>.</w:t>
      </w:r>
      <w:r w:rsidR="000000D0" w:rsidRPr="0064561E">
        <w:rPr>
          <w:rFonts w:ascii="Cambria" w:hAnsi="Cambria"/>
          <w:sz w:val="22"/>
          <w:szCs w:val="22"/>
        </w:rPr>
        <w:t xml:space="preserve"> </w:t>
      </w:r>
      <w:r w:rsidR="00B7191B" w:rsidRPr="0064561E">
        <w:rPr>
          <w:rFonts w:ascii="Cambria" w:hAnsi="Cambria"/>
          <w:sz w:val="22"/>
          <w:szCs w:val="22"/>
        </w:rPr>
        <w:t>Een zi</w:t>
      </w:r>
      <w:r w:rsidR="00D430A2" w:rsidRPr="0064561E">
        <w:rPr>
          <w:rFonts w:ascii="Cambria" w:hAnsi="Cambria"/>
          <w:sz w:val="22"/>
          <w:szCs w:val="22"/>
        </w:rPr>
        <w:t>t</w:t>
      </w:r>
      <w:r w:rsidR="00B7191B" w:rsidRPr="0064561E">
        <w:rPr>
          <w:rFonts w:ascii="Cambria" w:hAnsi="Cambria"/>
          <w:sz w:val="22"/>
          <w:szCs w:val="22"/>
        </w:rPr>
        <w:t xml:space="preserve">ting duurt </w:t>
      </w:r>
      <w:r w:rsidR="005323F4" w:rsidRPr="0064561E">
        <w:rPr>
          <w:rFonts w:ascii="Cambria" w:hAnsi="Cambria"/>
          <w:sz w:val="22"/>
          <w:szCs w:val="22"/>
        </w:rPr>
        <w:t xml:space="preserve">ongeveer </w:t>
      </w:r>
      <w:r w:rsidR="00470950" w:rsidRPr="0064561E">
        <w:rPr>
          <w:rFonts w:ascii="Cambria" w:hAnsi="Cambria"/>
          <w:sz w:val="22"/>
          <w:szCs w:val="22"/>
        </w:rPr>
        <w:t>25</w:t>
      </w:r>
      <w:r w:rsidR="00B7191B" w:rsidRPr="0064561E">
        <w:rPr>
          <w:rFonts w:ascii="Cambria" w:hAnsi="Cambria"/>
          <w:sz w:val="22"/>
          <w:szCs w:val="22"/>
        </w:rPr>
        <w:t xml:space="preserve"> minuten. De commissielieden horen de versie van de betrokkene </w:t>
      </w:r>
      <w:r w:rsidR="005323F4" w:rsidRPr="0064561E">
        <w:rPr>
          <w:rFonts w:ascii="Cambria" w:hAnsi="Cambria"/>
          <w:sz w:val="22"/>
          <w:szCs w:val="22"/>
        </w:rPr>
        <w:t xml:space="preserve">van het gemelde incident </w:t>
      </w:r>
      <w:r w:rsidR="00B7191B" w:rsidRPr="0064561E">
        <w:rPr>
          <w:rFonts w:ascii="Cambria" w:hAnsi="Cambria"/>
          <w:sz w:val="22"/>
          <w:szCs w:val="22"/>
        </w:rPr>
        <w:t xml:space="preserve">en </w:t>
      </w:r>
      <w:r w:rsidR="005323F4" w:rsidRPr="0064561E">
        <w:rPr>
          <w:rFonts w:ascii="Cambria" w:hAnsi="Cambria"/>
          <w:sz w:val="22"/>
          <w:szCs w:val="22"/>
        </w:rPr>
        <w:t xml:space="preserve">van </w:t>
      </w:r>
      <w:r w:rsidR="00B7191B" w:rsidRPr="0064561E">
        <w:rPr>
          <w:rFonts w:ascii="Cambria" w:hAnsi="Cambria"/>
          <w:sz w:val="22"/>
          <w:szCs w:val="22"/>
        </w:rPr>
        <w:t>eventuele getuigen</w:t>
      </w:r>
      <w:r w:rsidRPr="0064561E">
        <w:rPr>
          <w:rFonts w:ascii="Cambria" w:hAnsi="Cambria"/>
          <w:sz w:val="22"/>
          <w:szCs w:val="22"/>
        </w:rPr>
        <w:t xml:space="preserve"> aan</w:t>
      </w:r>
      <w:r w:rsidR="00D430A2" w:rsidRPr="0064561E">
        <w:rPr>
          <w:rFonts w:ascii="Cambria" w:hAnsi="Cambria"/>
          <w:sz w:val="22"/>
          <w:szCs w:val="22"/>
        </w:rPr>
        <w:t xml:space="preserve">. </w:t>
      </w:r>
      <w:r w:rsidR="005323F4" w:rsidRPr="0064561E">
        <w:rPr>
          <w:rFonts w:ascii="Cambria" w:hAnsi="Cambria"/>
          <w:sz w:val="22"/>
          <w:szCs w:val="22"/>
        </w:rPr>
        <w:t>Voorafgaande aan de zitting kan</w:t>
      </w:r>
      <w:r w:rsidR="00D430A2" w:rsidRPr="0064561E">
        <w:rPr>
          <w:rFonts w:ascii="Cambria" w:hAnsi="Cambria"/>
          <w:sz w:val="22"/>
          <w:szCs w:val="22"/>
        </w:rPr>
        <w:t xml:space="preserve"> de steward</w:t>
      </w:r>
      <w:r w:rsidR="006D2830" w:rsidRPr="0064561E">
        <w:rPr>
          <w:rFonts w:ascii="Cambria" w:hAnsi="Cambria"/>
          <w:sz w:val="22"/>
          <w:szCs w:val="22"/>
        </w:rPr>
        <w:t xml:space="preserve"> of VC</w:t>
      </w:r>
      <w:r w:rsidR="00D430A2" w:rsidRPr="0064561E">
        <w:rPr>
          <w:rFonts w:ascii="Cambria" w:hAnsi="Cambria"/>
          <w:sz w:val="22"/>
          <w:szCs w:val="22"/>
        </w:rPr>
        <w:t xml:space="preserve"> gehoord </w:t>
      </w:r>
      <w:r w:rsidR="005323F4" w:rsidRPr="0064561E">
        <w:rPr>
          <w:rFonts w:ascii="Cambria" w:hAnsi="Cambria"/>
          <w:sz w:val="22"/>
          <w:szCs w:val="22"/>
        </w:rPr>
        <w:t xml:space="preserve">worden </w:t>
      </w:r>
      <w:r w:rsidR="00D430A2" w:rsidRPr="0064561E">
        <w:rPr>
          <w:rFonts w:ascii="Cambria" w:hAnsi="Cambria"/>
          <w:sz w:val="22"/>
          <w:szCs w:val="22"/>
        </w:rPr>
        <w:t>die de melding heeft gedaan</w:t>
      </w:r>
      <w:r w:rsidR="005323F4" w:rsidRPr="0064561E">
        <w:rPr>
          <w:rFonts w:ascii="Cambria" w:hAnsi="Cambria"/>
          <w:sz w:val="22"/>
          <w:szCs w:val="22"/>
        </w:rPr>
        <w:t>, mocht er aanvullende info nodig zijn</w:t>
      </w:r>
      <w:r w:rsidR="00D430A2" w:rsidRPr="0064561E">
        <w:rPr>
          <w:rFonts w:ascii="Cambria" w:hAnsi="Cambria"/>
          <w:sz w:val="22"/>
          <w:szCs w:val="22"/>
        </w:rPr>
        <w:t xml:space="preserve">. Ook wordt er </w:t>
      </w:r>
      <w:r w:rsidR="00470950" w:rsidRPr="0064561E">
        <w:rPr>
          <w:rFonts w:ascii="Cambria" w:hAnsi="Cambria"/>
          <w:sz w:val="22"/>
          <w:szCs w:val="22"/>
        </w:rPr>
        <w:t xml:space="preserve">eventueel </w:t>
      </w:r>
      <w:r w:rsidR="00D430A2" w:rsidRPr="0064561E">
        <w:rPr>
          <w:rFonts w:ascii="Cambria" w:hAnsi="Cambria"/>
          <w:sz w:val="22"/>
          <w:szCs w:val="22"/>
        </w:rPr>
        <w:t xml:space="preserve">gebruik gemaakt van </w:t>
      </w:r>
      <w:r w:rsidR="00D8412E" w:rsidRPr="0064561E">
        <w:rPr>
          <w:rFonts w:ascii="Cambria" w:hAnsi="Cambria"/>
          <w:sz w:val="22"/>
          <w:szCs w:val="22"/>
        </w:rPr>
        <w:t xml:space="preserve">aangeleverd </w:t>
      </w:r>
      <w:r w:rsidR="00D430A2" w:rsidRPr="0064561E">
        <w:rPr>
          <w:rFonts w:ascii="Cambria" w:hAnsi="Cambria"/>
          <w:sz w:val="22"/>
          <w:szCs w:val="22"/>
        </w:rPr>
        <w:t xml:space="preserve">beeldmateriaal. </w:t>
      </w:r>
      <w:r w:rsidR="00E42C0B" w:rsidRPr="0064561E">
        <w:rPr>
          <w:rFonts w:ascii="Cambria" w:hAnsi="Cambria"/>
          <w:sz w:val="22"/>
          <w:szCs w:val="22"/>
        </w:rPr>
        <w:t xml:space="preserve">Nadat </w:t>
      </w:r>
      <w:r w:rsidR="00E42C0B" w:rsidRPr="0064561E">
        <w:rPr>
          <w:rFonts w:ascii="Cambria" w:hAnsi="Cambria"/>
          <w:sz w:val="22"/>
          <w:szCs w:val="22"/>
        </w:rPr>
        <w:lastRenderedPageBreak/>
        <w:t xml:space="preserve">de </w:t>
      </w:r>
      <w:r w:rsidR="003C3B75" w:rsidRPr="0064561E">
        <w:rPr>
          <w:rFonts w:ascii="Cambria" w:hAnsi="Cambria"/>
          <w:sz w:val="22"/>
          <w:szCs w:val="22"/>
        </w:rPr>
        <w:t>betrokkene</w:t>
      </w:r>
      <w:r w:rsidR="00E42C0B" w:rsidRPr="0064561E">
        <w:rPr>
          <w:rFonts w:ascii="Cambria" w:hAnsi="Cambria"/>
          <w:sz w:val="22"/>
          <w:szCs w:val="22"/>
        </w:rPr>
        <w:t xml:space="preserve"> gehoord is, </w:t>
      </w:r>
      <w:r w:rsidR="00D8412E" w:rsidRPr="0064561E">
        <w:rPr>
          <w:rFonts w:ascii="Cambria" w:hAnsi="Cambria"/>
          <w:sz w:val="22"/>
          <w:szCs w:val="22"/>
        </w:rPr>
        <w:t>beraadt d</w:t>
      </w:r>
      <w:r w:rsidR="00E42C0B" w:rsidRPr="0064561E">
        <w:rPr>
          <w:rFonts w:ascii="Cambria" w:hAnsi="Cambria"/>
          <w:sz w:val="22"/>
          <w:szCs w:val="22"/>
        </w:rPr>
        <w:t xml:space="preserve">e GedragsCommissie </w:t>
      </w:r>
      <w:r w:rsidR="006D2830" w:rsidRPr="0064561E">
        <w:rPr>
          <w:rFonts w:ascii="Cambria" w:hAnsi="Cambria"/>
          <w:sz w:val="22"/>
          <w:szCs w:val="22"/>
        </w:rPr>
        <w:t xml:space="preserve">zich . </w:t>
      </w:r>
      <w:r w:rsidR="00E42C0B" w:rsidRPr="0064561E">
        <w:rPr>
          <w:rFonts w:ascii="Cambria" w:hAnsi="Cambria"/>
          <w:sz w:val="22"/>
          <w:szCs w:val="22"/>
        </w:rPr>
        <w:t>D</w:t>
      </w:r>
      <w:r w:rsidR="006D2830" w:rsidRPr="0064561E">
        <w:rPr>
          <w:rFonts w:ascii="Cambria" w:hAnsi="Cambria"/>
          <w:sz w:val="22"/>
          <w:szCs w:val="22"/>
        </w:rPr>
        <w:t>e uitspraak (via</w:t>
      </w:r>
      <w:r w:rsidRPr="0064561E">
        <w:rPr>
          <w:rFonts w:ascii="Cambria" w:hAnsi="Cambria"/>
          <w:sz w:val="22"/>
          <w:szCs w:val="22"/>
        </w:rPr>
        <w:t xml:space="preserve"> een</w:t>
      </w:r>
      <w:r w:rsidR="006D2830" w:rsidRPr="0064561E">
        <w:rPr>
          <w:rFonts w:ascii="Cambria" w:hAnsi="Cambria"/>
          <w:sz w:val="22"/>
          <w:szCs w:val="22"/>
        </w:rPr>
        <w:t xml:space="preserve"> mail/Whatsapp</w:t>
      </w:r>
      <w:r w:rsidRPr="0064561E">
        <w:rPr>
          <w:rFonts w:ascii="Cambria" w:hAnsi="Cambria"/>
          <w:sz w:val="22"/>
          <w:szCs w:val="22"/>
        </w:rPr>
        <w:t xml:space="preserve"> van de secretaris</w:t>
      </w:r>
      <w:r w:rsidR="006D2830" w:rsidRPr="0064561E">
        <w:rPr>
          <w:rFonts w:ascii="Cambria" w:hAnsi="Cambria"/>
          <w:sz w:val="22"/>
          <w:szCs w:val="22"/>
        </w:rPr>
        <w:t xml:space="preserve">) </w:t>
      </w:r>
      <w:r w:rsidR="00E42C0B" w:rsidRPr="0064561E">
        <w:rPr>
          <w:rFonts w:ascii="Cambria" w:hAnsi="Cambria"/>
          <w:sz w:val="22"/>
          <w:szCs w:val="22"/>
        </w:rPr>
        <w:t xml:space="preserve">volgt dan meestal </w:t>
      </w:r>
      <w:r w:rsidR="006D2830" w:rsidRPr="0064561E">
        <w:rPr>
          <w:rFonts w:ascii="Cambria" w:hAnsi="Cambria"/>
          <w:sz w:val="22"/>
          <w:szCs w:val="22"/>
        </w:rPr>
        <w:t xml:space="preserve">binnen </w:t>
      </w:r>
      <w:r w:rsidR="00D8412E" w:rsidRPr="0064561E">
        <w:rPr>
          <w:rFonts w:ascii="Cambria" w:hAnsi="Cambria"/>
          <w:sz w:val="22"/>
          <w:szCs w:val="22"/>
        </w:rPr>
        <w:t xml:space="preserve">uiterlijk </w:t>
      </w:r>
      <w:r w:rsidR="006D2830" w:rsidRPr="0064561E">
        <w:rPr>
          <w:rFonts w:ascii="Cambria" w:hAnsi="Cambria"/>
          <w:sz w:val="22"/>
          <w:szCs w:val="22"/>
        </w:rPr>
        <w:t xml:space="preserve">vijf werkdagen na de zitting. </w:t>
      </w:r>
    </w:p>
    <w:p w14:paraId="1D80E577" w14:textId="77777777" w:rsidR="00D14296" w:rsidRPr="0064561E" w:rsidRDefault="00D430A2">
      <w:pPr>
        <w:rPr>
          <w:rFonts w:ascii="Cambria" w:hAnsi="Cambria"/>
          <w:sz w:val="22"/>
          <w:szCs w:val="22"/>
        </w:rPr>
      </w:pPr>
      <w:r w:rsidRPr="0064561E">
        <w:rPr>
          <w:rFonts w:ascii="Cambria" w:hAnsi="Cambria"/>
          <w:sz w:val="22"/>
          <w:szCs w:val="22"/>
        </w:rPr>
        <w:t xml:space="preserve"> </w:t>
      </w:r>
    </w:p>
    <w:p w14:paraId="74EFD0C8" w14:textId="77777777" w:rsidR="0074310D" w:rsidRPr="0064561E" w:rsidRDefault="00C21BEE">
      <w:pPr>
        <w:rPr>
          <w:rFonts w:ascii="Cambria" w:hAnsi="Cambria"/>
          <w:sz w:val="22"/>
          <w:szCs w:val="22"/>
        </w:rPr>
      </w:pPr>
      <w:r w:rsidRPr="0064561E">
        <w:rPr>
          <w:rFonts w:ascii="Cambria" w:hAnsi="Cambria"/>
          <w:sz w:val="22"/>
          <w:szCs w:val="22"/>
        </w:rPr>
        <w:t>7</w:t>
      </w:r>
      <w:r w:rsidR="00D430A2" w:rsidRPr="0064561E">
        <w:rPr>
          <w:rFonts w:ascii="Cambria" w:hAnsi="Cambria"/>
          <w:sz w:val="22"/>
          <w:szCs w:val="22"/>
        </w:rPr>
        <w:t>. De opgelegde sanctie gaat met onmiddellijke ingang in</w:t>
      </w:r>
      <w:r w:rsidR="00BC29CA" w:rsidRPr="0064561E">
        <w:rPr>
          <w:rFonts w:ascii="Cambria" w:hAnsi="Cambria"/>
          <w:sz w:val="22"/>
          <w:szCs w:val="22"/>
        </w:rPr>
        <w:t xml:space="preserve"> en geldt voor alle plaatsen in de stadions waar </w:t>
      </w:r>
      <w:r w:rsidR="00F361DD" w:rsidRPr="0064561E">
        <w:rPr>
          <w:rFonts w:ascii="Cambria" w:hAnsi="Cambria"/>
          <w:sz w:val="22"/>
          <w:szCs w:val="22"/>
        </w:rPr>
        <w:t>personen</w:t>
      </w:r>
      <w:r w:rsidR="00BC29CA" w:rsidRPr="0064561E">
        <w:rPr>
          <w:rFonts w:ascii="Cambria" w:hAnsi="Cambria"/>
          <w:sz w:val="22"/>
          <w:szCs w:val="22"/>
        </w:rPr>
        <w:t xml:space="preserve"> zich normaliter na de toegangscontrole mogen begeven.</w:t>
      </w:r>
      <w:r w:rsidR="0034798A" w:rsidRPr="0064561E">
        <w:rPr>
          <w:rFonts w:ascii="Cambria" w:hAnsi="Cambria"/>
          <w:sz w:val="22"/>
          <w:szCs w:val="22"/>
        </w:rPr>
        <w:t xml:space="preserve"> </w:t>
      </w:r>
      <w:r w:rsidR="00E42C0B" w:rsidRPr="0064561E">
        <w:rPr>
          <w:rFonts w:ascii="Cambria" w:hAnsi="Cambria"/>
          <w:sz w:val="22"/>
          <w:szCs w:val="22"/>
        </w:rPr>
        <w:t>De VeilgheidsCoördinator wordt hiervan op de hoogte gesteld; de secretaris doet dit met name door een uitspraak van de GedragsCommissie te vermelden in Secusoft (en meestal met een appje naar de VC dat de uitspraak op Secusoft gezet is). De VC zorgt dat o.a. ticketing en stewards op de hoogte zijn van dit stadionverbod.</w:t>
      </w:r>
    </w:p>
    <w:p w14:paraId="2F297E98" w14:textId="77777777" w:rsidR="00D430A2" w:rsidRPr="0064561E" w:rsidRDefault="00F07635">
      <w:pPr>
        <w:rPr>
          <w:rFonts w:ascii="Cambria" w:hAnsi="Cambria"/>
          <w:sz w:val="22"/>
          <w:szCs w:val="22"/>
        </w:rPr>
      </w:pPr>
      <w:r w:rsidRPr="0064561E">
        <w:rPr>
          <w:rFonts w:ascii="Cambria" w:hAnsi="Cambria"/>
          <w:sz w:val="22"/>
          <w:szCs w:val="22"/>
        </w:rPr>
        <w:t xml:space="preserve">  </w:t>
      </w:r>
    </w:p>
    <w:p w14:paraId="53147E76" w14:textId="77777777" w:rsidR="000264B7" w:rsidRPr="0064561E" w:rsidRDefault="00C21BEE">
      <w:pPr>
        <w:rPr>
          <w:rFonts w:ascii="Cambria" w:hAnsi="Cambria"/>
          <w:sz w:val="22"/>
          <w:szCs w:val="22"/>
        </w:rPr>
      </w:pPr>
      <w:r w:rsidRPr="0064561E">
        <w:rPr>
          <w:rFonts w:ascii="Cambria" w:hAnsi="Cambria"/>
          <w:sz w:val="22"/>
          <w:szCs w:val="22"/>
        </w:rPr>
        <w:t>8</w:t>
      </w:r>
      <w:r w:rsidR="0030092B" w:rsidRPr="0064561E">
        <w:rPr>
          <w:rFonts w:ascii="Cambria" w:hAnsi="Cambria"/>
          <w:sz w:val="22"/>
          <w:szCs w:val="22"/>
        </w:rPr>
        <w:t xml:space="preserve">. </w:t>
      </w:r>
      <w:r w:rsidR="00E42C0B" w:rsidRPr="0064561E">
        <w:rPr>
          <w:rFonts w:ascii="Cambria" w:hAnsi="Cambria"/>
          <w:sz w:val="22"/>
          <w:szCs w:val="22"/>
        </w:rPr>
        <w:t xml:space="preserve">Als de </w:t>
      </w:r>
      <w:r w:rsidR="00F361DD" w:rsidRPr="0064561E">
        <w:rPr>
          <w:rFonts w:ascii="Cambria" w:hAnsi="Cambria"/>
          <w:sz w:val="22"/>
          <w:szCs w:val="22"/>
        </w:rPr>
        <w:t xml:space="preserve">betrokkene </w:t>
      </w:r>
      <w:r w:rsidR="00E42C0B" w:rsidRPr="0064561E">
        <w:rPr>
          <w:rFonts w:ascii="Cambria" w:hAnsi="Cambria"/>
          <w:sz w:val="22"/>
          <w:szCs w:val="22"/>
        </w:rPr>
        <w:t xml:space="preserve"> het niet eens is met de uitspraak van de GedragsCommissie kan hij daartoe beroep aantekenen bij de BeroepsCommissie van MVV. Zulks binnen twee weken nadat hij de uitspraak van de GedragsCommissie heeft ontvangen. De dagtekening van de uitspraak geldt daarbij als startdatum van die twee weken</w:t>
      </w:r>
      <w:r w:rsidR="006B27B9" w:rsidRPr="0064561E">
        <w:rPr>
          <w:rFonts w:ascii="Cambria" w:hAnsi="Cambria"/>
          <w:sz w:val="22"/>
          <w:szCs w:val="22"/>
        </w:rPr>
        <w:t xml:space="preserve">. Totdat de </w:t>
      </w:r>
      <w:r w:rsidR="00E42C0B" w:rsidRPr="0064561E">
        <w:rPr>
          <w:rFonts w:ascii="Cambria" w:hAnsi="Cambria"/>
          <w:sz w:val="22"/>
          <w:szCs w:val="22"/>
        </w:rPr>
        <w:t>BeroepsC</w:t>
      </w:r>
      <w:r w:rsidR="006B27B9" w:rsidRPr="0064561E">
        <w:rPr>
          <w:rFonts w:ascii="Cambria" w:hAnsi="Cambria"/>
          <w:sz w:val="22"/>
          <w:szCs w:val="22"/>
        </w:rPr>
        <w:t xml:space="preserve">ommissie </w:t>
      </w:r>
      <w:r w:rsidR="00342904" w:rsidRPr="0064561E">
        <w:rPr>
          <w:rFonts w:ascii="Cambria" w:hAnsi="Cambria"/>
          <w:sz w:val="22"/>
          <w:szCs w:val="22"/>
        </w:rPr>
        <w:t>uitspraak heeft gedaan zal de</w:t>
      </w:r>
      <w:r w:rsidR="00E42C0B" w:rsidRPr="0064561E">
        <w:rPr>
          <w:rFonts w:ascii="Cambria" w:hAnsi="Cambria"/>
          <w:sz w:val="22"/>
          <w:szCs w:val="22"/>
        </w:rPr>
        <w:t xml:space="preserve"> uitspraak van de GedragsCommissie gelden.</w:t>
      </w:r>
    </w:p>
    <w:p w14:paraId="5156ADC3" w14:textId="77777777" w:rsidR="000264B7" w:rsidRPr="0064561E" w:rsidRDefault="000264B7">
      <w:pPr>
        <w:rPr>
          <w:rFonts w:ascii="Cambria" w:hAnsi="Cambria"/>
          <w:sz w:val="22"/>
          <w:szCs w:val="22"/>
        </w:rPr>
      </w:pPr>
    </w:p>
    <w:p w14:paraId="467E0E9B" w14:textId="77777777" w:rsidR="000264B7" w:rsidRPr="0064561E" w:rsidRDefault="000264B7">
      <w:pPr>
        <w:rPr>
          <w:rFonts w:ascii="Cambria" w:hAnsi="Cambria"/>
          <w:sz w:val="22"/>
          <w:szCs w:val="22"/>
        </w:rPr>
      </w:pPr>
    </w:p>
    <w:p w14:paraId="20DB553B" w14:textId="77777777" w:rsidR="000264B7" w:rsidRPr="0064561E" w:rsidRDefault="000264B7">
      <w:pPr>
        <w:rPr>
          <w:rFonts w:ascii="Cambria" w:hAnsi="Cambria"/>
          <w:sz w:val="22"/>
          <w:szCs w:val="22"/>
        </w:rPr>
      </w:pPr>
    </w:p>
    <w:p w14:paraId="11A518D1" w14:textId="77777777" w:rsidR="000264B7" w:rsidRPr="0064561E" w:rsidRDefault="000264B7">
      <w:pPr>
        <w:rPr>
          <w:rFonts w:ascii="Cambria" w:hAnsi="Cambria"/>
          <w:sz w:val="22"/>
          <w:szCs w:val="22"/>
        </w:rPr>
      </w:pPr>
    </w:p>
    <w:p w14:paraId="7611CBAC" w14:textId="77777777" w:rsidR="000264B7" w:rsidRPr="0064561E" w:rsidRDefault="000264B7">
      <w:pPr>
        <w:rPr>
          <w:rFonts w:ascii="Cambria" w:hAnsi="Cambria"/>
          <w:sz w:val="22"/>
          <w:szCs w:val="22"/>
        </w:rPr>
      </w:pPr>
    </w:p>
    <w:p w14:paraId="1FAE0365" w14:textId="77777777" w:rsidR="000264B7" w:rsidRPr="0064561E" w:rsidRDefault="000264B7">
      <w:pPr>
        <w:rPr>
          <w:rFonts w:ascii="Cambria" w:hAnsi="Cambria"/>
          <w:sz w:val="22"/>
          <w:szCs w:val="22"/>
        </w:rPr>
      </w:pPr>
    </w:p>
    <w:p w14:paraId="65EA6376" w14:textId="1A71E0DD" w:rsidR="00D14296" w:rsidRPr="0064561E" w:rsidRDefault="000264B7">
      <w:pPr>
        <w:rPr>
          <w:rFonts w:ascii="Cambria" w:hAnsi="Cambria"/>
          <w:sz w:val="22"/>
          <w:szCs w:val="22"/>
        </w:rPr>
      </w:pPr>
      <w:r w:rsidRPr="0064561E">
        <w:rPr>
          <w:rFonts w:ascii="Cambria" w:hAnsi="Cambria"/>
          <w:sz w:val="22"/>
          <w:szCs w:val="22"/>
        </w:rPr>
        <w:t>In de Interne Regeling GedragsCommissie MVV Maastricht wordt de werkwijze verder toegelicht.</w:t>
      </w:r>
      <w:r w:rsidR="00342904" w:rsidRPr="0064561E">
        <w:rPr>
          <w:rFonts w:ascii="Cambria" w:hAnsi="Cambria"/>
          <w:sz w:val="22"/>
          <w:szCs w:val="22"/>
        </w:rPr>
        <w:t xml:space="preserve"> </w:t>
      </w:r>
    </w:p>
    <w:p w14:paraId="6BF68254" w14:textId="77777777" w:rsidR="00D14296" w:rsidRPr="0064561E" w:rsidRDefault="00D14296">
      <w:pPr>
        <w:rPr>
          <w:rFonts w:ascii="Cambria" w:hAnsi="Cambria"/>
          <w:sz w:val="22"/>
          <w:szCs w:val="22"/>
        </w:rPr>
      </w:pPr>
    </w:p>
    <w:p w14:paraId="6AF2AFE6" w14:textId="77777777" w:rsidR="0074310D" w:rsidRPr="0064561E" w:rsidRDefault="0074310D">
      <w:pPr>
        <w:rPr>
          <w:rFonts w:ascii="Cambria" w:hAnsi="Cambria"/>
          <w:sz w:val="22"/>
          <w:szCs w:val="22"/>
        </w:rPr>
      </w:pPr>
    </w:p>
    <w:p w14:paraId="7B52ED3B" w14:textId="77777777" w:rsidR="0074310D" w:rsidRPr="0064561E" w:rsidRDefault="008149A8">
      <w:pPr>
        <w:rPr>
          <w:rFonts w:ascii="Cambria" w:hAnsi="Cambria"/>
          <w:b/>
          <w:sz w:val="22"/>
          <w:szCs w:val="22"/>
        </w:rPr>
      </w:pPr>
      <w:r w:rsidRPr="0064561E">
        <w:rPr>
          <w:rFonts w:ascii="Cambria" w:hAnsi="Cambria"/>
          <w:b/>
          <w:sz w:val="22"/>
          <w:szCs w:val="22"/>
        </w:rPr>
        <w:br w:type="page"/>
      </w:r>
      <w:r w:rsidRPr="0064561E">
        <w:rPr>
          <w:rFonts w:ascii="Cambria" w:hAnsi="Cambria"/>
          <w:b/>
          <w:sz w:val="22"/>
          <w:szCs w:val="22"/>
        </w:rPr>
        <w:lastRenderedPageBreak/>
        <w:t>ALTERNATIEVE TRAJECTEN</w:t>
      </w:r>
    </w:p>
    <w:p w14:paraId="3763F92E" w14:textId="77777777" w:rsidR="0074310D" w:rsidRPr="0064561E" w:rsidRDefault="0074310D">
      <w:pPr>
        <w:rPr>
          <w:rFonts w:ascii="Cambria" w:hAnsi="Cambria"/>
          <w:sz w:val="22"/>
          <w:szCs w:val="22"/>
        </w:rPr>
      </w:pPr>
    </w:p>
    <w:p w14:paraId="115B2039" w14:textId="77777777" w:rsidR="006B27B9" w:rsidRPr="0064561E" w:rsidRDefault="0074310D">
      <w:pPr>
        <w:rPr>
          <w:rFonts w:ascii="Cambria" w:hAnsi="Cambria"/>
          <w:sz w:val="22"/>
          <w:szCs w:val="22"/>
        </w:rPr>
      </w:pPr>
      <w:r w:rsidRPr="0064561E">
        <w:rPr>
          <w:rFonts w:ascii="Cambria" w:hAnsi="Cambria"/>
          <w:sz w:val="22"/>
          <w:szCs w:val="22"/>
        </w:rPr>
        <w:t>E</w:t>
      </w:r>
      <w:r w:rsidR="006B27B9" w:rsidRPr="0064561E">
        <w:rPr>
          <w:rFonts w:ascii="Cambria" w:hAnsi="Cambria"/>
          <w:sz w:val="22"/>
          <w:szCs w:val="22"/>
        </w:rPr>
        <w:t xml:space="preserve">en </w:t>
      </w:r>
      <w:r w:rsidR="003C3B75" w:rsidRPr="0064561E">
        <w:rPr>
          <w:rFonts w:ascii="Cambria" w:hAnsi="Cambria"/>
          <w:sz w:val="22"/>
          <w:szCs w:val="22"/>
        </w:rPr>
        <w:t xml:space="preserve">betrokkenen </w:t>
      </w:r>
      <w:r w:rsidR="006B27B9" w:rsidRPr="0064561E">
        <w:rPr>
          <w:rFonts w:ascii="Cambria" w:hAnsi="Cambria"/>
          <w:sz w:val="22"/>
          <w:szCs w:val="22"/>
        </w:rPr>
        <w:t xml:space="preserve">met een landelijk of lokaal stadionverbod kan </w:t>
      </w:r>
      <w:r w:rsidR="0030092B" w:rsidRPr="0064561E">
        <w:rPr>
          <w:rFonts w:ascii="Cambria" w:hAnsi="Cambria"/>
          <w:sz w:val="22"/>
          <w:szCs w:val="22"/>
        </w:rPr>
        <w:t xml:space="preserve">conform de KNVB-reglementen </w:t>
      </w:r>
      <w:r w:rsidR="006B27B9" w:rsidRPr="0064561E">
        <w:rPr>
          <w:rFonts w:ascii="Cambria" w:hAnsi="Cambria"/>
          <w:sz w:val="22"/>
          <w:szCs w:val="22"/>
        </w:rPr>
        <w:t xml:space="preserve">onder </w:t>
      </w:r>
      <w:r w:rsidR="000000D0" w:rsidRPr="0064561E">
        <w:rPr>
          <w:rFonts w:ascii="Cambria" w:hAnsi="Cambria"/>
          <w:sz w:val="22"/>
          <w:szCs w:val="22"/>
        </w:rPr>
        <w:t>navolgende voorwaarden</w:t>
      </w:r>
      <w:r w:rsidR="006B27B9" w:rsidRPr="0064561E">
        <w:rPr>
          <w:rFonts w:ascii="Cambria" w:hAnsi="Cambria"/>
          <w:sz w:val="22"/>
          <w:szCs w:val="22"/>
        </w:rPr>
        <w:t xml:space="preserve"> in aanmerking komen voor een </w:t>
      </w:r>
      <w:r w:rsidR="008149A8" w:rsidRPr="0064561E">
        <w:rPr>
          <w:rFonts w:ascii="Cambria" w:hAnsi="Cambria"/>
          <w:sz w:val="22"/>
          <w:szCs w:val="22"/>
        </w:rPr>
        <w:t>alternatief traject</w:t>
      </w:r>
      <w:r w:rsidR="006B27B9" w:rsidRPr="0064561E">
        <w:rPr>
          <w:rFonts w:ascii="Cambria" w:hAnsi="Cambria"/>
          <w:sz w:val="22"/>
          <w:szCs w:val="22"/>
        </w:rPr>
        <w:t>:</w:t>
      </w:r>
    </w:p>
    <w:p w14:paraId="6FEFDB42" w14:textId="77777777" w:rsidR="006B27B9" w:rsidRPr="0064561E" w:rsidRDefault="000000D0">
      <w:pPr>
        <w:rPr>
          <w:rFonts w:ascii="Cambria" w:hAnsi="Cambria"/>
          <w:sz w:val="22"/>
          <w:szCs w:val="22"/>
        </w:rPr>
      </w:pPr>
      <w:r w:rsidRPr="0064561E">
        <w:rPr>
          <w:rFonts w:ascii="Cambria" w:hAnsi="Cambria"/>
          <w:sz w:val="22"/>
          <w:szCs w:val="22"/>
        </w:rPr>
        <w:t xml:space="preserve">- </w:t>
      </w:r>
      <w:r w:rsidR="006B27B9" w:rsidRPr="0064561E">
        <w:rPr>
          <w:rFonts w:ascii="Cambria" w:hAnsi="Cambria"/>
          <w:sz w:val="22"/>
          <w:szCs w:val="22"/>
        </w:rPr>
        <w:t xml:space="preserve">het </w:t>
      </w:r>
      <w:r w:rsidRPr="0064561E">
        <w:rPr>
          <w:rFonts w:ascii="Cambria" w:hAnsi="Cambria"/>
          <w:sz w:val="22"/>
          <w:szCs w:val="22"/>
        </w:rPr>
        <w:t xml:space="preserve">opgelegde </w:t>
      </w:r>
      <w:r w:rsidR="006B27B9" w:rsidRPr="0064561E">
        <w:rPr>
          <w:rFonts w:ascii="Cambria" w:hAnsi="Cambria"/>
          <w:sz w:val="22"/>
          <w:szCs w:val="22"/>
        </w:rPr>
        <w:t xml:space="preserve">stadionverbod </w:t>
      </w:r>
      <w:r w:rsidRPr="0064561E">
        <w:rPr>
          <w:rFonts w:ascii="Cambria" w:hAnsi="Cambria"/>
          <w:sz w:val="22"/>
          <w:szCs w:val="22"/>
        </w:rPr>
        <w:t xml:space="preserve">bedraagt </w:t>
      </w:r>
      <w:r w:rsidR="006B27B9" w:rsidRPr="0064561E">
        <w:rPr>
          <w:rFonts w:ascii="Cambria" w:hAnsi="Cambria"/>
          <w:sz w:val="22"/>
          <w:szCs w:val="22"/>
        </w:rPr>
        <w:t>minder dan 48 maanden</w:t>
      </w:r>
      <w:r w:rsidR="005323F4" w:rsidRPr="0064561E">
        <w:rPr>
          <w:rFonts w:ascii="Cambria" w:hAnsi="Cambria"/>
          <w:sz w:val="22"/>
          <w:szCs w:val="22"/>
        </w:rPr>
        <w:t xml:space="preserve"> m.u.v. het bepaalde in de Richtlijn Termijn Stadionverboden van de KNVB aangaande veldbetreding en discriminerend gedrag); </w:t>
      </w:r>
    </w:p>
    <w:p w14:paraId="5FBB67CA" w14:textId="77777777" w:rsidR="00A13205" w:rsidRPr="0064561E" w:rsidRDefault="006B27B9">
      <w:pPr>
        <w:rPr>
          <w:rFonts w:ascii="Cambria" w:hAnsi="Cambria"/>
          <w:sz w:val="22"/>
          <w:szCs w:val="22"/>
        </w:rPr>
      </w:pPr>
      <w:r w:rsidRPr="0064561E">
        <w:rPr>
          <w:rFonts w:ascii="Cambria" w:hAnsi="Cambria"/>
          <w:sz w:val="22"/>
          <w:szCs w:val="22"/>
        </w:rPr>
        <w:t>-</w:t>
      </w:r>
      <w:r w:rsidR="000000D0" w:rsidRPr="0064561E">
        <w:rPr>
          <w:rFonts w:ascii="Cambria" w:hAnsi="Cambria"/>
          <w:sz w:val="22"/>
          <w:szCs w:val="22"/>
        </w:rPr>
        <w:t xml:space="preserve"> </w:t>
      </w:r>
      <w:r w:rsidRPr="0064561E">
        <w:rPr>
          <w:rFonts w:ascii="Cambria" w:hAnsi="Cambria"/>
          <w:sz w:val="22"/>
          <w:szCs w:val="22"/>
        </w:rPr>
        <w:t xml:space="preserve">25 procent van het stadionverbod is </w:t>
      </w:r>
      <w:r w:rsidR="003A12C0" w:rsidRPr="0064561E">
        <w:rPr>
          <w:rFonts w:ascii="Cambria" w:hAnsi="Cambria"/>
          <w:sz w:val="22"/>
          <w:szCs w:val="22"/>
        </w:rPr>
        <w:t>volbracht</w:t>
      </w:r>
      <w:r w:rsidR="0074310D" w:rsidRPr="0064561E">
        <w:rPr>
          <w:rFonts w:ascii="Cambria" w:hAnsi="Cambria"/>
          <w:sz w:val="22"/>
          <w:szCs w:val="22"/>
        </w:rPr>
        <w:t>;</w:t>
      </w:r>
    </w:p>
    <w:p w14:paraId="3389911E" w14:textId="77777777" w:rsidR="00C02EC2" w:rsidRPr="0064561E" w:rsidRDefault="006B27B9">
      <w:pPr>
        <w:rPr>
          <w:rFonts w:ascii="Cambria" w:hAnsi="Cambria"/>
          <w:sz w:val="22"/>
          <w:szCs w:val="22"/>
        </w:rPr>
      </w:pPr>
      <w:r w:rsidRPr="0064561E">
        <w:rPr>
          <w:rFonts w:ascii="Cambria" w:hAnsi="Cambria"/>
          <w:sz w:val="22"/>
          <w:szCs w:val="22"/>
        </w:rPr>
        <w:t xml:space="preserve">- </w:t>
      </w:r>
      <w:r w:rsidR="008149A8" w:rsidRPr="0064561E">
        <w:rPr>
          <w:rFonts w:ascii="Cambria" w:hAnsi="Cambria"/>
          <w:sz w:val="22"/>
          <w:szCs w:val="22"/>
        </w:rPr>
        <w:t>a</w:t>
      </w:r>
      <w:r w:rsidR="00BC29CA" w:rsidRPr="0064561E">
        <w:rPr>
          <w:rFonts w:ascii="Cambria" w:hAnsi="Cambria"/>
          <w:sz w:val="22"/>
          <w:szCs w:val="22"/>
        </w:rPr>
        <w:t xml:space="preserve">ls leidraad kan gelden: 2 uur taakstraf per maand </w:t>
      </w:r>
      <w:r w:rsidR="008149A8" w:rsidRPr="0064561E">
        <w:rPr>
          <w:rFonts w:ascii="Cambria" w:hAnsi="Cambria"/>
          <w:sz w:val="22"/>
          <w:szCs w:val="22"/>
        </w:rPr>
        <w:t>stadion</w:t>
      </w:r>
      <w:r w:rsidR="00BC29CA" w:rsidRPr="0064561E">
        <w:rPr>
          <w:rFonts w:ascii="Cambria" w:hAnsi="Cambria"/>
          <w:sz w:val="22"/>
          <w:szCs w:val="22"/>
        </w:rPr>
        <w:t>verbod.</w:t>
      </w:r>
    </w:p>
    <w:p w14:paraId="3F90F27B" w14:textId="77777777" w:rsidR="00C02EC2" w:rsidRPr="0064561E" w:rsidRDefault="00C02EC2">
      <w:pPr>
        <w:rPr>
          <w:rFonts w:ascii="Cambria" w:hAnsi="Cambria"/>
          <w:sz w:val="22"/>
          <w:szCs w:val="22"/>
        </w:rPr>
      </w:pPr>
      <w:r w:rsidRPr="0064561E">
        <w:rPr>
          <w:rFonts w:ascii="Cambria" w:hAnsi="Cambria"/>
          <w:sz w:val="22"/>
          <w:szCs w:val="22"/>
        </w:rPr>
        <w:t xml:space="preserve">- </w:t>
      </w:r>
      <w:r w:rsidR="00AC03D3" w:rsidRPr="0064561E">
        <w:rPr>
          <w:rFonts w:ascii="Cambria" w:hAnsi="Cambria"/>
          <w:sz w:val="22"/>
          <w:szCs w:val="22"/>
        </w:rPr>
        <w:t xml:space="preserve">de betrokkene </w:t>
      </w:r>
      <w:r w:rsidRPr="0064561E">
        <w:rPr>
          <w:rFonts w:ascii="Cambria" w:hAnsi="Cambria"/>
          <w:sz w:val="22"/>
          <w:szCs w:val="22"/>
        </w:rPr>
        <w:t xml:space="preserve"> moet zelf het initiatief nemen. </w:t>
      </w:r>
      <w:r w:rsidR="008149A8" w:rsidRPr="0064561E">
        <w:rPr>
          <w:rFonts w:ascii="Cambria" w:hAnsi="Cambria"/>
          <w:sz w:val="22"/>
          <w:szCs w:val="22"/>
        </w:rPr>
        <w:t>In de brief met de uitspraak van de GedragsCommissie wordt op de mogelijkheid van een alternatief traject gewezen. Daa</w:t>
      </w:r>
      <w:r w:rsidR="00C24AF4" w:rsidRPr="0064561E">
        <w:rPr>
          <w:rFonts w:ascii="Cambria" w:hAnsi="Cambria"/>
          <w:sz w:val="22"/>
          <w:szCs w:val="22"/>
        </w:rPr>
        <w:t>r</w:t>
      </w:r>
      <w:r w:rsidR="008149A8" w:rsidRPr="0064561E">
        <w:rPr>
          <w:rFonts w:ascii="Cambria" w:hAnsi="Cambria"/>
          <w:sz w:val="22"/>
          <w:szCs w:val="22"/>
        </w:rPr>
        <w:t xml:space="preserve">bij wordt ook de datum genoemd vanaf wanneer een aanvraag voor een alternatief traject kan plaatsvinden. </w:t>
      </w:r>
      <w:r w:rsidRPr="0064561E">
        <w:rPr>
          <w:rFonts w:ascii="Cambria" w:hAnsi="Cambria"/>
          <w:sz w:val="22"/>
          <w:szCs w:val="22"/>
        </w:rPr>
        <w:t>Hij/zij dient daartoe</w:t>
      </w:r>
      <w:r w:rsidR="00D14296" w:rsidRPr="0064561E">
        <w:rPr>
          <w:rFonts w:ascii="Cambria" w:hAnsi="Cambria"/>
          <w:sz w:val="22"/>
          <w:szCs w:val="22"/>
        </w:rPr>
        <w:t xml:space="preserve"> </w:t>
      </w:r>
      <w:r w:rsidRPr="0064561E">
        <w:rPr>
          <w:rFonts w:ascii="Cambria" w:hAnsi="Cambria"/>
          <w:sz w:val="22"/>
          <w:szCs w:val="22"/>
        </w:rPr>
        <w:t>een schriftelijk</w:t>
      </w:r>
      <w:r w:rsidR="0074310D" w:rsidRPr="0064561E">
        <w:rPr>
          <w:rFonts w:ascii="Cambria" w:hAnsi="Cambria"/>
          <w:sz w:val="22"/>
          <w:szCs w:val="22"/>
        </w:rPr>
        <w:t xml:space="preserve">, of </w:t>
      </w:r>
      <w:r w:rsidRPr="0064561E">
        <w:rPr>
          <w:rFonts w:ascii="Cambria" w:hAnsi="Cambria"/>
          <w:sz w:val="22"/>
          <w:szCs w:val="22"/>
        </w:rPr>
        <w:t xml:space="preserve">e-mail verzoek in te dienen </w:t>
      </w:r>
      <w:r w:rsidR="00AC03D3" w:rsidRPr="0064561E">
        <w:rPr>
          <w:rFonts w:ascii="Cambria" w:hAnsi="Cambria"/>
          <w:sz w:val="22"/>
          <w:szCs w:val="22"/>
        </w:rPr>
        <w:t xml:space="preserve">bij </w:t>
      </w:r>
      <w:r w:rsidR="008149A8" w:rsidRPr="0064561E">
        <w:rPr>
          <w:rFonts w:ascii="Cambria" w:hAnsi="Cambria"/>
          <w:sz w:val="22"/>
          <w:szCs w:val="22"/>
        </w:rPr>
        <w:t xml:space="preserve"> gedragscommissie@mvv.nl</w:t>
      </w:r>
      <w:r w:rsidRPr="0064561E">
        <w:rPr>
          <w:rFonts w:ascii="Cambria" w:hAnsi="Cambria"/>
          <w:sz w:val="22"/>
          <w:szCs w:val="22"/>
        </w:rPr>
        <w:t>. Als aan alle voorwaarden is voldaan wordt de aanvrager uitgenodigd om zijn verzoek toe te lichten</w:t>
      </w:r>
      <w:r w:rsidR="008149A8" w:rsidRPr="0064561E">
        <w:rPr>
          <w:rFonts w:ascii="Cambria" w:hAnsi="Cambria"/>
          <w:sz w:val="22"/>
          <w:szCs w:val="22"/>
        </w:rPr>
        <w:t xml:space="preserve">. </w:t>
      </w:r>
    </w:p>
    <w:p w14:paraId="36B33692" w14:textId="77777777" w:rsidR="00F20579" w:rsidRPr="0064561E" w:rsidRDefault="00F20579" w:rsidP="00F20579">
      <w:pPr>
        <w:rPr>
          <w:rFonts w:ascii="Cambria" w:hAnsi="Cambria"/>
          <w:sz w:val="22"/>
          <w:szCs w:val="22"/>
        </w:rPr>
      </w:pPr>
      <w:r w:rsidRPr="0064561E">
        <w:rPr>
          <w:rFonts w:ascii="Cambria" w:hAnsi="Cambria"/>
          <w:sz w:val="22"/>
          <w:szCs w:val="22"/>
        </w:rPr>
        <w:t xml:space="preserve">- </w:t>
      </w:r>
      <w:r w:rsidR="00C02EC2" w:rsidRPr="0064561E">
        <w:rPr>
          <w:rFonts w:ascii="Cambria" w:hAnsi="Cambria"/>
          <w:sz w:val="22"/>
          <w:szCs w:val="22"/>
        </w:rPr>
        <w:t xml:space="preserve">het aantal uren dat de KNVB heeft bepaald </w:t>
      </w:r>
      <w:r w:rsidR="0074310D" w:rsidRPr="0064561E">
        <w:rPr>
          <w:rFonts w:ascii="Cambria" w:hAnsi="Cambria"/>
          <w:sz w:val="22"/>
          <w:szCs w:val="22"/>
        </w:rPr>
        <w:t xml:space="preserve">voor </w:t>
      </w:r>
      <w:r w:rsidR="008149A8" w:rsidRPr="0064561E">
        <w:rPr>
          <w:rFonts w:ascii="Cambria" w:hAnsi="Cambria"/>
          <w:sz w:val="22"/>
          <w:szCs w:val="22"/>
        </w:rPr>
        <w:t>alternatieve trajecten</w:t>
      </w:r>
      <w:r w:rsidR="0074310D" w:rsidRPr="0064561E">
        <w:rPr>
          <w:rFonts w:ascii="Cambria" w:hAnsi="Cambria"/>
          <w:sz w:val="22"/>
          <w:szCs w:val="22"/>
        </w:rPr>
        <w:t xml:space="preserve"> </w:t>
      </w:r>
      <w:r w:rsidR="00C02EC2" w:rsidRPr="0064561E">
        <w:rPr>
          <w:rFonts w:ascii="Cambria" w:hAnsi="Cambria"/>
          <w:sz w:val="22"/>
          <w:szCs w:val="22"/>
        </w:rPr>
        <w:t>is bindend</w:t>
      </w:r>
      <w:r w:rsidR="006D2830" w:rsidRPr="0064561E">
        <w:rPr>
          <w:rFonts w:ascii="Cambria" w:hAnsi="Cambria"/>
          <w:sz w:val="22"/>
          <w:szCs w:val="22"/>
        </w:rPr>
        <w:t>. Deze termijnen zijn te vinden op de site van mvv.nl en knvb.nl onder het kopje Richtlijn Termijn Stadionverboden (waarin ook de richtlijnen voor de duur van taakstraffen zijn opgenomen);</w:t>
      </w:r>
    </w:p>
    <w:p w14:paraId="1441495F" w14:textId="77777777" w:rsidR="00366C8D" w:rsidRPr="0064561E" w:rsidRDefault="00F20579" w:rsidP="00366C8D">
      <w:pPr>
        <w:rPr>
          <w:rFonts w:ascii="Cambria" w:hAnsi="Cambria"/>
          <w:sz w:val="22"/>
          <w:szCs w:val="22"/>
        </w:rPr>
      </w:pPr>
      <w:r w:rsidRPr="0064561E">
        <w:rPr>
          <w:rFonts w:ascii="Cambria" w:hAnsi="Cambria"/>
          <w:sz w:val="22"/>
          <w:szCs w:val="22"/>
        </w:rPr>
        <w:t xml:space="preserve">- </w:t>
      </w:r>
      <w:r w:rsidR="008149A8" w:rsidRPr="0064561E">
        <w:rPr>
          <w:rFonts w:ascii="Cambria" w:hAnsi="Cambria"/>
          <w:sz w:val="22"/>
          <w:szCs w:val="22"/>
        </w:rPr>
        <w:t xml:space="preserve">het alternatief traject kan worden </w:t>
      </w:r>
      <w:r w:rsidRPr="0064561E">
        <w:rPr>
          <w:rFonts w:ascii="Cambria" w:hAnsi="Cambria"/>
          <w:sz w:val="22"/>
          <w:szCs w:val="22"/>
        </w:rPr>
        <w:t>uitgevoerd</w:t>
      </w:r>
      <w:r w:rsidR="00661AEA" w:rsidRPr="0064561E">
        <w:rPr>
          <w:rFonts w:ascii="Cambria" w:hAnsi="Cambria"/>
          <w:sz w:val="22"/>
          <w:szCs w:val="22"/>
        </w:rPr>
        <w:t xml:space="preserve"> </w:t>
      </w:r>
      <w:r w:rsidRPr="0064561E">
        <w:rPr>
          <w:rFonts w:ascii="Cambria" w:hAnsi="Cambria"/>
          <w:sz w:val="22"/>
          <w:szCs w:val="22"/>
        </w:rPr>
        <w:t>bij MVV</w:t>
      </w:r>
      <w:r w:rsidR="00661AEA" w:rsidRPr="0064561E">
        <w:rPr>
          <w:rFonts w:ascii="Cambria" w:hAnsi="Cambria"/>
          <w:sz w:val="22"/>
          <w:szCs w:val="22"/>
        </w:rPr>
        <w:t xml:space="preserve"> zelf</w:t>
      </w:r>
      <w:r w:rsidRPr="0064561E">
        <w:rPr>
          <w:rFonts w:ascii="Cambria" w:hAnsi="Cambria"/>
          <w:sz w:val="22"/>
          <w:szCs w:val="22"/>
        </w:rPr>
        <w:t xml:space="preserve"> </w:t>
      </w:r>
      <w:r w:rsidR="00CE34DB" w:rsidRPr="0064561E">
        <w:rPr>
          <w:rFonts w:ascii="Cambria" w:hAnsi="Cambria"/>
          <w:sz w:val="22"/>
          <w:szCs w:val="22"/>
        </w:rPr>
        <w:t xml:space="preserve">(als er taken zijn: </w:t>
      </w:r>
      <w:r w:rsidR="003A12C0" w:rsidRPr="0064561E">
        <w:rPr>
          <w:rFonts w:ascii="Cambria" w:hAnsi="Cambria"/>
          <w:sz w:val="22"/>
          <w:szCs w:val="22"/>
        </w:rPr>
        <w:t>dit</w:t>
      </w:r>
      <w:r w:rsidR="00CE34DB" w:rsidRPr="0064561E">
        <w:rPr>
          <w:rFonts w:ascii="Cambria" w:hAnsi="Cambria"/>
          <w:sz w:val="22"/>
          <w:szCs w:val="22"/>
        </w:rPr>
        <w:t xml:space="preserve"> blijkt vaak niet het geval te zijn!) </w:t>
      </w:r>
      <w:r w:rsidRPr="0064561E">
        <w:rPr>
          <w:rFonts w:ascii="Cambria" w:hAnsi="Cambria"/>
          <w:sz w:val="22"/>
          <w:szCs w:val="22"/>
        </w:rPr>
        <w:t xml:space="preserve">of </w:t>
      </w:r>
      <w:r w:rsidR="00661AEA" w:rsidRPr="0064561E">
        <w:rPr>
          <w:rFonts w:ascii="Cambria" w:hAnsi="Cambria"/>
          <w:sz w:val="22"/>
          <w:szCs w:val="22"/>
        </w:rPr>
        <w:t xml:space="preserve">bij </w:t>
      </w:r>
      <w:r w:rsidRPr="0064561E">
        <w:rPr>
          <w:rFonts w:ascii="Cambria" w:hAnsi="Cambria"/>
          <w:sz w:val="22"/>
          <w:szCs w:val="22"/>
        </w:rPr>
        <w:t>een aan de club gelieerde non-profit partner</w:t>
      </w:r>
      <w:r w:rsidR="00661AEA" w:rsidRPr="0064561E">
        <w:rPr>
          <w:rFonts w:ascii="Cambria" w:hAnsi="Cambria"/>
          <w:sz w:val="22"/>
          <w:szCs w:val="22"/>
        </w:rPr>
        <w:t xml:space="preserve">. Betreffende </w:t>
      </w:r>
      <w:r w:rsidR="00AC03D3" w:rsidRPr="0064561E">
        <w:rPr>
          <w:rFonts w:ascii="Cambria" w:hAnsi="Cambria"/>
          <w:sz w:val="22"/>
          <w:szCs w:val="22"/>
        </w:rPr>
        <w:t xml:space="preserve">betrokkene </w:t>
      </w:r>
      <w:r w:rsidR="00661AEA" w:rsidRPr="0064561E">
        <w:rPr>
          <w:rFonts w:ascii="Cambria" w:hAnsi="Cambria"/>
          <w:sz w:val="22"/>
          <w:szCs w:val="22"/>
        </w:rPr>
        <w:t xml:space="preserve"> kan ook zelf met een suggestie komen voor </w:t>
      </w:r>
      <w:r w:rsidR="00AC03D3" w:rsidRPr="0064561E">
        <w:rPr>
          <w:rFonts w:ascii="Cambria" w:hAnsi="Cambria"/>
          <w:sz w:val="22"/>
          <w:szCs w:val="22"/>
        </w:rPr>
        <w:t xml:space="preserve">een </w:t>
      </w:r>
      <w:r w:rsidR="00661AEA" w:rsidRPr="0064561E">
        <w:rPr>
          <w:rFonts w:ascii="Cambria" w:hAnsi="Cambria"/>
          <w:sz w:val="22"/>
          <w:szCs w:val="22"/>
        </w:rPr>
        <w:t>non-profit plek.</w:t>
      </w:r>
    </w:p>
    <w:p w14:paraId="27A87C2F" w14:textId="519FCCA8" w:rsidR="00366C8D" w:rsidRPr="0064561E" w:rsidRDefault="00366C8D" w:rsidP="00366C8D">
      <w:pPr>
        <w:rPr>
          <w:rFonts w:ascii="Cambria" w:hAnsi="Cambria"/>
          <w:sz w:val="22"/>
          <w:szCs w:val="22"/>
        </w:rPr>
      </w:pPr>
      <w:r w:rsidRPr="0064561E">
        <w:rPr>
          <w:rFonts w:ascii="Cambria" w:hAnsi="Cambria"/>
          <w:sz w:val="22"/>
          <w:szCs w:val="22"/>
        </w:rPr>
        <w:t>-</w:t>
      </w:r>
      <w:r w:rsidR="00CE34DB" w:rsidRPr="0064561E">
        <w:rPr>
          <w:rFonts w:ascii="Cambria" w:hAnsi="Cambria"/>
          <w:sz w:val="22"/>
          <w:szCs w:val="22"/>
        </w:rPr>
        <w:t xml:space="preserve"> </w:t>
      </w:r>
      <w:r w:rsidRPr="0064561E">
        <w:rPr>
          <w:rFonts w:ascii="Cambria" w:hAnsi="Cambria"/>
          <w:sz w:val="22"/>
          <w:szCs w:val="22"/>
        </w:rPr>
        <w:t>in aanmerking komen maatschappelijke acti</w:t>
      </w:r>
      <w:r w:rsidR="00CE34DB" w:rsidRPr="0064561E">
        <w:rPr>
          <w:rFonts w:ascii="Cambria" w:hAnsi="Cambria"/>
          <w:sz w:val="22"/>
          <w:szCs w:val="22"/>
        </w:rPr>
        <w:t xml:space="preserve">viteiten in de non-profitsector. Zulks naar het oordeel van de coördinator </w:t>
      </w:r>
      <w:r w:rsidR="00661AEA" w:rsidRPr="0064561E">
        <w:rPr>
          <w:rFonts w:ascii="Cambria" w:hAnsi="Cambria"/>
          <w:sz w:val="22"/>
          <w:szCs w:val="22"/>
        </w:rPr>
        <w:t xml:space="preserve">Alternatieve Trajecten </w:t>
      </w:r>
      <w:r w:rsidR="00410155" w:rsidRPr="0064561E">
        <w:rPr>
          <w:rFonts w:ascii="Cambria" w:hAnsi="Cambria"/>
          <w:sz w:val="22"/>
          <w:szCs w:val="22"/>
        </w:rPr>
        <w:t>(</w:t>
      </w:r>
      <w:r w:rsidR="00661AEA" w:rsidRPr="0064561E">
        <w:rPr>
          <w:rFonts w:ascii="Cambria" w:hAnsi="Cambria"/>
          <w:sz w:val="22"/>
          <w:szCs w:val="22"/>
        </w:rPr>
        <w:t>Mark van de Laar</w:t>
      </w:r>
      <w:r w:rsidR="00410155" w:rsidRPr="0064561E">
        <w:rPr>
          <w:rFonts w:ascii="Cambria" w:hAnsi="Cambria"/>
          <w:sz w:val="22"/>
          <w:szCs w:val="22"/>
        </w:rPr>
        <w:t>)</w:t>
      </w:r>
      <w:r w:rsidR="00661AEA" w:rsidRPr="0064561E">
        <w:rPr>
          <w:rFonts w:ascii="Cambria" w:hAnsi="Cambria"/>
          <w:sz w:val="22"/>
          <w:szCs w:val="22"/>
        </w:rPr>
        <w:t>.</w:t>
      </w:r>
      <w:r w:rsidR="00CE537C" w:rsidRPr="0064561E">
        <w:rPr>
          <w:rFonts w:ascii="Cambria" w:hAnsi="Cambria"/>
          <w:sz w:val="22"/>
          <w:szCs w:val="22"/>
        </w:rPr>
        <w:t xml:space="preserve"> De ervaring leert dat er meestal onvoldoende werk in </w:t>
      </w:r>
      <w:r w:rsidR="003D59C7" w:rsidRPr="0064561E">
        <w:rPr>
          <w:rFonts w:ascii="Cambria" w:hAnsi="Cambria"/>
          <w:sz w:val="22"/>
          <w:szCs w:val="22"/>
        </w:rPr>
        <w:t>h</w:t>
      </w:r>
      <w:r w:rsidR="00CE537C" w:rsidRPr="0064561E">
        <w:rPr>
          <w:rFonts w:ascii="Cambria" w:hAnsi="Cambria"/>
          <w:sz w:val="22"/>
          <w:szCs w:val="22"/>
        </w:rPr>
        <w:t xml:space="preserve">et stadion is dat kan dienen als </w:t>
      </w:r>
      <w:r w:rsidR="003D59C7" w:rsidRPr="0064561E">
        <w:rPr>
          <w:rFonts w:ascii="Cambria" w:hAnsi="Cambria"/>
          <w:sz w:val="22"/>
          <w:szCs w:val="22"/>
        </w:rPr>
        <w:t xml:space="preserve">vervangende taak. In de meeste gevallen zal </w:t>
      </w:r>
      <w:r w:rsidR="00A07E36" w:rsidRPr="0064561E">
        <w:rPr>
          <w:rFonts w:ascii="Cambria" w:hAnsi="Cambria"/>
          <w:sz w:val="22"/>
          <w:szCs w:val="22"/>
        </w:rPr>
        <w:t xml:space="preserve">het alternatief bij een van de maatschappelijke partners van MVV moeten worden uitgevoerd. Ook kan de supporter zelf met suggesties komen voor een </w:t>
      </w:r>
      <w:r w:rsidR="007852F7" w:rsidRPr="0064561E">
        <w:rPr>
          <w:rFonts w:ascii="Cambria" w:hAnsi="Cambria"/>
          <w:sz w:val="22"/>
          <w:szCs w:val="22"/>
        </w:rPr>
        <w:t>alternatief</w:t>
      </w:r>
      <w:r w:rsidR="00A07E36" w:rsidRPr="0064561E">
        <w:rPr>
          <w:rFonts w:ascii="Cambria" w:hAnsi="Cambria"/>
          <w:sz w:val="22"/>
          <w:szCs w:val="22"/>
        </w:rPr>
        <w:t xml:space="preserve"> traject</w:t>
      </w:r>
      <w:r w:rsidR="007852F7" w:rsidRPr="0064561E">
        <w:rPr>
          <w:rFonts w:ascii="Cambria" w:hAnsi="Cambria"/>
          <w:sz w:val="22"/>
          <w:szCs w:val="22"/>
        </w:rPr>
        <w:t>.</w:t>
      </w:r>
    </w:p>
    <w:p w14:paraId="6BA1E605" w14:textId="35F3F192" w:rsidR="00CE34DB" w:rsidRPr="0064561E" w:rsidRDefault="00CE34DB" w:rsidP="00F20579">
      <w:pPr>
        <w:rPr>
          <w:rFonts w:ascii="Cambria" w:hAnsi="Cambria"/>
          <w:sz w:val="22"/>
          <w:szCs w:val="22"/>
        </w:rPr>
      </w:pPr>
      <w:r w:rsidRPr="0064561E">
        <w:rPr>
          <w:rFonts w:ascii="Cambria" w:hAnsi="Cambria"/>
          <w:sz w:val="22"/>
          <w:szCs w:val="22"/>
        </w:rPr>
        <w:t>- mocht</w:t>
      </w:r>
      <w:r w:rsidR="00A85A57" w:rsidRPr="0064561E">
        <w:rPr>
          <w:rFonts w:ascii="Cambria" w:hAnsi="Cambria"/>
          <w:sz w:val="22"/>
          <w:szCs w:val="22"/>
        </w:rPr>
        <w:t>en maatschappelijke partners, of</w:t>
      </w:r>
      <w:r w:rsidRPr="0064561E">
        <w:rPr>
          <w:rFonts w:ascii="Cambria" w:hAnsi="Cambria"/>
          <w:sz w:val="22"/>
          <w:szCs w:val="22"/>
        </w:rPr>
        <w:t xml:space="preserve"> MVV geen mogelijke taken voorhanden hebben en de </w:t>
      </w:r>
      <w:r w:rsidR="00AC03D3" w:rsidRPr="0064561E">
        <w:rPr>
          <w:rFonts w:ascii="Cambria" w:hAnsi="Cambria"/>
          <w:sz w:val="22"/>
          <w:szCs w:val="22"/>
        </w:rPr>
        <w:t xml:space="preserve">betrokkenen </w:t>
      </w:r>
      <w:r w:rsidR="00A07E36" w:rsidRPr="0064561E">
        <w:rPr>
          <w:rFonts w:ascii="Cambria" w:hAnsi="Cambria"/>
          <w:sz w:val="22"/>
          <w:szCs w:val="22"/>
        </w:rPr>
        <w:t xml:space="preserve">zelf </w:t>
      </w:r>
      <w:r w:rsidRPr="0064561E">
        <w:rPr>
          <w:rFonts w:ascii="Cambria" w:hAnsi="Cambria"/>
          <w:sz w:val="22"/>
          <w:szCs w:val="22"/>
        </w:rPr>
        <w:t>geen organisatie kan vinden waar de taakstraf uitgevoerd kan worden, dan kan het alternatieve traject helaas niet uitgevoerd worden;</w:t>
      </w:r>
    </w:p>
    <w:p w14:paraId="466943C0" w14:textId="712E61B0" w:rsidR="007852F7" w:rsidRPr="0064561E" w:rsidRDefault="007852F7" w:rsidP="007852F7">
      <w:pPr>
        <w:rPr>
          <w:rFonts w:ascii="Cambria" w:hAnsi="Cambria"/>
          <w:sz w:val="22"/>
          <w:szCs w:val="22"/>
        </w:rPr>
      </w:pPr>
      <w:r w:rsidRPr="0064561E">
        <w:rPr>
          <w:rFonts w:ascii="Cambria" w:hAnsi="Cambria"/>
          <w:sz w:val="22"/>
          <w:szCs w:val="22"/>
        </w:rPr>
        <w:t>- de GedragsCommissie wil in de persoon van de coördinator</w:t>
      </w:r>
      <w:r w:rsidR="00410155" w:rsidRPr="0064561E">
        <w:rPr>
          <w:rFonts w:ascii="Cambria" w:hAnsi="Cambria"/>
          <w:sz w:val="22"/>
          <w:szCs w:val="22"/>
        </w:rPr>
        <w:t xml:space="preserve"> Alternatieve Trajecten</w:t>
      </w:r>
      <w:r w:rsidRPr="0064561E">
        <w:rPr>
          <w:rFonts w:ascii="Cambria" w:hAnsi="Cambria"/>
          <w:sz w:val="22"/>
          <w:szCs w:val="22"/>
        </w:rPr>
        <w:t xml:space="preserve"> een bemiddelende rol spelen bij de organisatie en de controle van de taakstraf, maar de verantwoordelijkheid voor het vinden van een geschikte non-profitorganisatie ligt op de eerste plaats bij betreffende betrokkene  zelf; </w:t>
      </w:r>
    </w:p>
    <w:p w14:paraId="3D024002" w14:textId="77777777" w:rsidR="00F20579" w:rsidRPr="0064561E" w:rsidRDefault="00F20579" w:rsidP="00F20579">
      <w:pPr>
        <w:rPr>
          <w:rFonts w:ascii="Cambria" w:hAnsi="Cambria"/>
          <w:sz w:val="22"/>
          <w:szCs w:val="22"/>
        </w:rPr>
      </w:pPr>
      <w:r w:rsidRPr="0064561E">
        <w:rPr>
          <w:rFonts w:ascii="Cambria" w:hAnsi="Cambria"/>
          <w:sz w:val="22"/>
          <w:szCs w:val="22"/>
        </w:rPr>
        <w:t xml:space="preserve">- </w:t>
      </w:r>
      <w:r w:rsidR="00BC29CA" w:rsidRPr="0064561E">
        <w:rPr>
          <w:rFonts w:ascii="Cambria" w:hAnsi="Cambria"/>
          <w:sz w:val="22"/>
          <w:szCs w:val="22"/>
        </w:rPr>
        <w:t xml:space="preserve">zodra </w:t>
      </w:r>
      <w:r w:rsidRPr="0064561E">
        <w:rPr>
          <w:rFonts w:ascii="Cambria" w:hAnsi="Cambria"/>
          <w:sz w:val="22"/>
          <w:szCs w:val="22"/>
        </w:rPr>
        <w:t xml:space="preserve">de totale </w:t>
      </w:r>
      <w:r w:rsidR="005C2F76" w:rsidRPr="0064561E">
        <w:rPr>
          <w:rFonts w:ascii="Cambria" w:hAnsi="Cambria"/>
          <w:sz w:val="22"/>
          <w:szCs w:val="22"/>
        </w:rPr>
        <w:t>taakstraf is volbracht</w:t>
      </w:r>
      <w:r w:rsidR="00BC29CA" w:rsidRPr="0064561E">
        <w:rPr>
          <w:rFonts w:ascii="Cambria" w:hAnsi="Cambria"/>
          <w:sz w:val="22"/>
          <w:szCs w:val="22"/>
        </w:rPr>
        <w:t xml:space="preserve"> wordt het onvoorwaardelijke deel van het verbod omgezet in een voorwaardelijk deel</w:t>
      </w:r>
      <w:r w:rsidR="00D14296" w:rsidRPr="0064561E">
        <w:rPr>
          <w:rFonts w:ascii="Cambria" w:hAnsi="Cambria"/>
          <w:sz w:val="22"/>
          <w:szCs w:val="22"/>
        </w:rPr>
        <w:t>.</w:t>
      </w:r>
      <w:r w:rsidR="00661AEA" w:rsidRPr="0064561E">
        <w:rPr>
          <w:rFonts w:ascii="Cambria" w:hAnsi="Cambria"/>
          <w:sz w:val="22"/>
          <w:szCs w:val="22"/>
        </w:rPr>
        <w:t xml:space="preserve"> </w:t>
      </w:r>
      <w:r w:rsidR="00AF767B" w:rsidRPr="0064561E">
        <w:rPr>
          <w:rFonts w:ascii="Cambria" w:hAnsi="Cambria"/>
          <w:sz w:val="22"/>
          <w:szCs w:val="22"/>
        </w:rPr>
        <w:t xml:space="preserve">De coördinator </w:t>
      </w:r>
      <w:r w:rsidR="00661AEA" w:rsidRPr="0064561E">
        <w:rPr>
          <w:rFonts w:ascii="Cambria" w:hAnsi="Cambria"/>
          <w:sz w:val="22"/>
          <w:szCs w:val="22"/>
        </w:rPr>
        <w:t>zal dit mededelen aan de Veiligheidscoördinator; deze weet dan dat betreffend</w:t>
      </w:r>
      <w:r w:rsidR="00AF767B" w:rsidRPr="0064561E">
        <w:rPr>
          <w:rFonts w:ascii="Cambria" w:hAnsi="Cambria"/>
          <w:sz w:val="22"/>
          <w:szCs w:val="22"/>
        </w:rPr>
        <w:t>e</w:t>
      </w:r>
      <w:r w:rsidR="00661AEA" w:rsidRPr="0064561E">
        <w:rPr>
          <w:rFonts w:ascii="Cambria" w:hAnsi="Cambria"/>
          <w:sz w:val="22"/>
          <w:szCs w:val="22"/>
        </w:rPr>
        <w:t xml:space="preserve"> </w:t>
      </w:r>
      <w:r w:rsidR="00AF767B" w:rsidRPr="0064561E">
        <w:rPr>
          <w:rFonts w:ascii="Cambria" w:hAnsi="Cambria"/>
          <w:sz w:val="22"/>
          <w:szCs w:val="22"/>
        </w:rPr>
        <w:t>betrokkene</w:t>
      </w:r>
      <w:r w:rsidR="00661AEA" w:rsidRPr="0064561E">
        <w:rPr>
          <w:rFonts w:ascii="Cambria" w:hAnsi="Cambria"/>
          <w:sz w:val="22"/>
          <w:szCs w:val="22"/>
        </w:rPr>
        <w:t xml:space="preserve"> weer voorwaardelijk binnen mag.</w:t>
      </w:r>
    </w:p>
    <w:p w14:paraId="1A5E5FAD" w14:textId="77777777" w:rsidR="00B51A34" w:rsidRPr="0064561E" w:rsidRDefault="00B51A34" w:rsidP="00F20579">
      <w:pPr>
        <w:rPr>
          <w:rFonts w:ascii="Cambria" w:hAnsi="Cambria"/>
          <w:b/>
          <w:sz w:val="22"/>
          <w:szCs w:val="22"/>
          <w:u w:val="single"/>
        </w:rPr>
      </w:pPr>
    </w:p>
    <w:p w14:paraId="3189263F" w14:textId="77777777" w:rsidR="005C2F76" w:rsidRPr="0064561E" w:rsidRDefault="00CE34DB" w:rsidP="00F20579">
      <w:pPr>
        <w:rPr>
          <w:rFonts w:ascii="Cambria" w:hAnsi="Cambria"/>
          <w:b/>
          <w:sz w:val="22"/>
          <w:szCs w:val="22"/>
          <w:u w:val="single"/>
        </w:rPr>
      </w:pPr>
      <w:r w:rsidRPr="0064561E">
        <w:rPr>
          <w:rFonts w:ascii="Cambria" w:hAnsi="Cambria"/>
          <w:b/>
          <w:sz w:val="22"/>
          <w:szCs w:val="22"/>
          <w:u w:val="single"/>
        </w:rPr>
        <w:t xml:space="preserve">Overige documenten die samenhangen met Uitgangspunten </w:t>
      </w:r>
      <w:r w:rsidR="00245B1A" w:rsidRPr="0064561E">
        <w:rPr>
          <w:rFonts w:ascii="Cambria" w:hAnsi="Cambria"/>
          <w:b/>
          <w:sz w:val="22"/>
          <w:szCs w:val="22"/>
          <w:u w:val="single"/>
        </w:rPr>
        <w:t>Gedragscommissie</w:t>
      </w:r>
    </w:p>
    <w:p w14:paraId="758D13C7" w14:textId="77777777" w:rsidR="005C2F76" w:rsidRPr="0064561E" w:rsidRDefault="005C2F76" w:rsidP="005C2F76">
      <w:pPr>
        <w:numPr>
          <w:ilvl w:val="0"/>
          <w:numId w:val="3"/>
        </w:numPr>
        <w:rPr>
          <w:rFonts w:ascii="Cambria" w:hAnsi="Cambria"/>
          <w:sz w:val="22"/>
          <w:szCs w:val="22"/>
        </w:rPr>
      </w:pPr>
      <w:r w:rsidRPr="0064561E">
        <w:rPr>
          <w:rFonts w:ascii="Cambria" w:hAnsi="Cambria"/>
          <w:sz w:val="22"/>
          <w:szCs w:val="22"/>
        </w:rPr>
        <w:t>Richtlijn termijnen stadionverboden KNVB</w:t>
      </w:r>
    </w:p>
    <w:p w14:paraId="403CB1C7" w14:textId="77777777" w:rsidR="005C2F76" w:rsidRPr="0064561E" w:rsidRDefault="005C2F76" w:rsidP="005C2F76">
      <w:pPr>
        <w:numPr>
          <w:ilvl w:val="0"/>
          <w:numId w:val="3"/>
        </w:numPr>
        <w:rPr>
          <w:rFonts w:ascii="Cambria" w:hAnsi="Cambria"/>
          <w:sz w:val="22"/>
          <w:szCs w:val="22"/>
        </w:rPr>
      </w:pPr>
      <w:r w:rsidRPr="0064561E">
        <w:rPr>
          <w:rFonts w:ascii="Cambria" w:hAnsi="Cambria"/>
          <w:sz w:val="22"/>
          <w:szCs w:val="22"/>
        </w:rPr>
        <w:t>Gedragscode MVV</w:t>
      </w:r>
    </w:p>
    <w:p w14:paraId="737CFC20" w14:textId="77777777" w:rsidR="005C2F76" w:rsidRPr="0064561E" w:rsidRDefault="005C2F76" w:rsidP="005C2F76">
      <w:pPr>
        <w:numPr>
          <w:ilvl w:val="0"/>
          <w:numId w:val="3"/>
        </w:numPr>
        <w:rPr>
          <w:rFonts w:ascii="Cambria" w:hAnsi="Cambria"/>
          <w:sz w:val="22"/>
          <w:szCs w:val="22"/>
        </w:rPr>
      </w:pPr>
      <w:r w:rsidRPr="0064561E">
        <w:rPr>
          <w:rFonts w:ascii="Cambria" w:hAnsi="Cambria"/>
          <w:sz w:val="22"/>
          <w:szCs w:val="22"/>
        </w:rPr>
        <w:t>Meldingsovereenkomst KNVB</w:t>
      </w:r>
      <w:r w:rsidR="006D2830" w:rsidRPr="0064561E">
        <w:rPr>
          <w:rFonts w:ascii="Cambria" w:hAnsi="Cambria"/>
          <w:sz w:val="22"/>
          <w:szCs w:val="22"/>
        </w:rPr>
        <w:t xml:space="preserve"> (als </w:t>
      </w:r>
      <w:r w:rsidR="002E6E79" w:rsidRPr="0064561E">
        <w:rPr>
          <w:rFonts w:ascii="Cambria" w:hAnsi="Cambria"/>
          <w:sz w:val="22"/>
          <w:szCs w:val="22"/>
        </w:rPr>
        <w:t>betrokkene</w:t>
      </w:r>
      <w:r w:rsidR="006D2830" w:rsidRPr="0064561E">
        <w:rPr>
          <w:rFonts w:ascii="Cambria" w:hAnsi="Cambria"/>
          <w:sz w:val="22"/>
          <w:szCs w:val="22"/>
        </w:rPr>
        <w:t xml:space="preserve"> een landelijk verbod van de KNVB heeft gekregen heeft; geldt niet bij lokale stadionverboden)</w:t>
      </w:r>
    </w:p>
    <w:p w14:paraId="1CE159DA" w14:textId="77777777" w:rsidR="006D2830" w:rsidRPr="003A12C0" w:rsidRDefault="005C2F76" w:rsidP="003A12C0">
      <w:pPr>
        <w:numPr>
          <w:ilvl w:val="0"/>
          <w:numId w:val="3"/>
        </w:numPr>
        <w:rPr>
          <w:rFonts w:ascii="Cambria" w:hAnsi="Cambria"/>
          <w:sz w:val="22"/>
          <w:szCs w:val="22"/>
        </w:rPr>
      </w:pPr>
      <w:r w:rsidRPr="003E7344">
        <w:rPr>
          <w:rFonts w:ascii="Cambria" w:hAnsi="Cambria"/>
          <w:sz w:val="22"/>
          <w:szCs w:val="22"/>
        </w:rPr>
        <w:t xml:space="preserve">Interne regeling </w:t>
      </w:r>
      <w:r w:rsidR="00661AEA">
        <w:rPr>
          <w:rFonts w:ascii="Cambria" w:hAnsi="Cambria"/>
          <w:sz w:val="22"/>
          <w:szCs w:val="22"/>
        </w:rPr>
        <w:t>GedragsCommissie MVV.</w:t>
      </w:r>
    </w:p>
    <w:sectPr w:rsidR="006D2830" w:rsidRPr="003A12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0ACE" w14:textId="77777777" w:rsidR="00BA7B5D" w:rsidRDefault="00BA7B5D" w:rsidP="00DB4DF8">
      <w:r>
        <w:separator/>
      </w:r>
    </w:p>
  </w:endnote>
  <w:endnote w:type="continuationSeparator" w:id="0">
    <w:p w14:paraId="0B958FC0" w14:textId="77777777" w:rsidR="00BA7B5D" w:rsidRDefault="00BA7B5D" w:rsidP="00DB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42AE" w14:textId="77777777" w:rsidR="00DB4DF8" w:rsidRDefault="00DB4DF8">
    <w:pPr>
      <w:pStyle w:val="Voettekst"/>
      <w:jc w:val="center"/>
    </w:pPr>
    <w:r>
      <w:fldChar w:fldCharType="begin"/>
    </w:r>
    <w:r>
      <w:instrText>PAGE   \* MERGEFORMAT</w:instrText>
    </w:r>
    <w:r>
      <w:fldChar w:fldCharType="separate"/>
    </w:r>
    <w:r>
      <w:t>2</w:t>
    </w:r>
    <w:r>
      <w:fldChar w:fldCharType="end"/>
    </w:r>
  </w:p>
  <w:p w14:paraId="3FDCF270" w14:textId="77777777" w:rsidR="00DB4DF8" w:rsidRDefault="00DB4D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E448" w14:textId="77777777" w:rsidR="00BA7B5D" w:rsidRDefault="00BA7B5D" w:rsidP="00DB4DF8">
      <w:r>
        <w:separator/>
      </w:r>
    </w:p>
  </w:footnote>
  <w:footnote w:type="continuationSeparator" w:id="0">
    <w:p w14:paraId="6587EF64" w14:textId="77777777" w:rsidR="00BA7B5D" w:rsidRDefault="00BA7B5D" w:rsidP="00DB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6E7"/>
    <w:multiLevelType w:val="hybridMultilevel"/>
    <w:tmpl w:val="0D9C88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6A2B89"/>
    <w:multiLevelType w:val="hybridMultilevel"/>
    <w:tmpl w:val="11D0D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815339"/>
    <w:multiLevelType w:val="hybridMultilevel"/>
    <w:tmpl w:val="3C0AB9D4"/>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3209B4"/>
    <w:multiLevelType w:val="hybridMultilevel"/>
    <w:tmpl w:val="68F620AE"/>
    <w:lvl w:ilvl="0" w:tplc="A1E69E68">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152FED"/>
    <w:multiLevelType w:val="hybridMultilevel"/>
    <w:tmpl w:val="A60465F0"/>
    <w:lvl w:ilvl="0" w:tplc="2DD6D898">
      <w:start w:val="1"/>
      <w:numFmt w:val="decimal"/>
      <w:lvlText w:val="%1."/>
      <w:lvlJc w:val="left"/>
      <w:pPr>
        <w:ind w:left="401" w:hanging="284"/>
      </w:pPr>
      <w:rPr>
        <w:rFonts w:ascii="Verdana" w:eastAsia="Verdana" w:hAnsi="Verdana" w:cs="Verdana" w:hint="default"/>
        <w:b w:val="0"/>
        <w:bCs w:val="0"/>
        <w:i w:val="0"/>
        <w:iCs w:val="0"/>
        <w:spacing w:val="-1"/>
        <w:w w:val="100"/>
        <w:sz w:val="18"/>
        <w:szCs w:val="18"/>
        <w:lang w:val="nl-NL" w:eastAsia="en-US" w:bidi="ar-SA"/>
      </w:rPr>
    </w:lvl>
    <w:lvl w:ilvl="1" w:tplc="CD7ED7F8">
      <w:start w:val="1"/>
      <w:numFmt w:val="lowerLetter"/>
      <w:lvlText w:val="%2."/>
      <w:lvlJc w:val="left"/>
      <w:pPr>
        <w:ind w:left="401" w:hanging="284"/>
      </w:pPr>
      <w:rPr>
        <w:rFonts w:ascii="Verdana" w:eastAsia="Verdana" w:hAnsi="Verdana" w:cs="Verdana" w:hint="default"/>
        <w:b w:val="0"/>
        <w:bCs w:val="0"/>
        <w:i w:val="0"/>
        <w:iCs w:val="0"/>
        <w:spacing w:val="-1"/>
        <w:w w:val="100"/>
        <w:sz w:val="18"/>
        <w:szCs w:val="18"/>
        <w:lang w:val="nl-NL" w:eastAsia="en-US" w:bidi="ar-SA"/>
      </w:rPr>
    </w:lvl>
    <w:lvl w:ilvl="2" w:tplc="CC32553C">
      <w:start w:val="1"/>
      <w:numFmt w:val="lowerLetter"/>
      <w:lvlText w:val="%3."/>
      <w:lvlJc w:val="left"/>
      <w:pPr>
        <w:ind w:left="837" w:hanging="360"/>
      </w:pPr>
      <w:rPr>
        <w:rFonts w:ascii="Verdana" w:eastAsia="Verdana" w:hAnsi="Verdana" w:cs="Verdana" w:hint="default"/>
        <w:b w:val="0"/>
        <w:bCs w:val="0"/>
        <w:i w:val="0"/>
        <w:iCs w:val="0"/>
        <w:spacing w:val="-1"/>
        <w:w w:val="100"/>
        <w:sz w:val="18"/>
        <w:szCs w:val="18"/>
        <w:lang w:val="nl-NL" w:eastAsia="en-US" w:bidi="ar-SA"/>
      </w:rPr>
    </w:lvl>
    <w:lvl w:ilvl="3" w:tplc="450EB3BE">
      <w:start w:val="1"/>
      <w:numFmt w:val="decimal"/>
      <w:lvlText w:val="%4."/>
      <w:lvlJc w:val="left"/>
      <w:pPr>
        <w:ind w:left="1557" w:hanging="360"/>
      </w:pPr>
      <w:rPr>
        <w:rFonts w:ascii="Verdana" w:eastAsia="Verdana" w:hAnsi="Verdana" w:cs="Verdana" w:hint="default"/>
        <w:b w:val="0"/>
        <w:bCs w:val="0"/>
        <w:i w:val="0"/>
        <w:iCs w:val="0"/>
        <w:spacing w:val="-1"/>
        <w:w w:val="100"/>
        <w:sz w:val="18"/>
        <w:szCs w:val="18"/>
        <w:lang w:val="nl-NL" w:eastAsia="en-US" w:bidi="ar-SA"/>
      </w:rPr>
    </w:lvl>
    <w:lvl w:ilvl="4" w:tplc="1BA02A28">
      <w:numFmt w:val="bullet"/>
      <w:lvlText w:val="•"/>
      <w:lvlJc w:val="left"/>
      <w:pPr>
        <w:ind w:left="3495" w:hanging="360"/>
      </w:pPr>
      <w:rPr>
        <w:rFonts w:hint="default"/>
        <w:lang w:val="nl-NL" w:eastAsia="en-US" w:bidi="ar-SA"/>
      </w:rPr>
    </w:lvl>
    <w:lvl w:ilvl="5" w:tplc="BAFA9D5C">
      <w:numFmt w:val="bullet"/>
      <w:lvlText w:val="•"/>
      <w:lvlJc w:val="left"/>
      <w:pPr>
        <w:ind w:left="4462" w:hanging="360"/>
      </w:pPr>
      <w:rPr>
        <w:rFonts w:hint="default"/>
        <w:lang w:val="nl-NL" w:eastAsia="en-US" w:bidi="ar-SA"/>
      </w:rPr>
    </w:lvl>
    <w:lvl w:ilvl="6" w:tplc="83C0F376">
      <w:numFmt w:val="bullet"/>
      <w:lvlText w:val="•"/>
      <w:lvlJc w:val="left"/>
      <w:pPr>
        <w:ind w:left="5430" w:hanging="360"/>
      </w:pPr>
      <w:rPr>
        <w:rFonts w:hint="default"/>
        <w:lang w:val="nl-NL" w:eastAsia="en-US" w:bidi="ar-SA"/>
      </w:rPr>
    </w:lvl>
    <w:lvl w:ilvl="7" w:tplc="874A9D0E">
      <w:numFmt w:val="bullet"/>
      <w:lvlText w:val="•"/>
      <w:lvlJc w:val="left"/>
      <w:pPr>
        <w:ind w:left="6397" w:hanging="360"/>
      </w:pPr>
      <w:rPr>
        <w:rFonts w:hint="default"/>
        <w:lang w:val="nl-NL" w:eastAsia="en-US" w:bidi="ar-SA"/>
      </w:rPr>
    </w:lvl>
    <w:lvl w:ilvl="8" w:tplc="CD34C352">
      <w:numFmt w:val="bullet"/>
      <w:lvlText w:val="•"/>
      <w:lvlJc w:val="left"/>
      <w:pPr>
        <w:ind w:left="7365" w:hanging="360"/>
      </w:pPr>
      <w:rPr>
        <w:rFonts w:hint="default"/>
        <w:lang w:val="nl-NL" w:eastAsia="en-US" w:bidi="ar-SA"/>
      </w:rPr>
    </w:lvl>
  </w:abstractNum>
  <w:abstractNum w:abstractNumId="5" w15:restartNumberingAfterBreak="0">
    <w:nsid w:val="40274C92"/>
    <w:multiLevelType w:val="hybridMultilevel"/>
    <w:tmpl w:val="393AB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91294C"/>
    <w:multiLevelType w:val="hybridMultilevel"/>
    <w:tmpl w:val="844CCEA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C6C714C"/>
    <w:multiLevelType w:val="hybridMultilevel"/>
    <w:tmpl w:val="F734440A"/>
    <w:lvl w:ilvl="0" w:tplc="5268C8C6">
      <w:start w:val="2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70461361">
    <w:abstractNumId w:val="6"/>
  </w:num>
  <w:num w:numId="2" w16cid:durableId="41103533">
    <w:abstractNumId w:val="7"/>
  </w:num>
  <w:num w:numId="3" w16cid:durableId="257952139">
    <w:abstractNumId w:val="2"/>
  </w:num>
  <w:num w:numId="4" w16cid:durableId="1276250497">
    <w:abstractNumId w:val="1"/>
  </w:num>
  <w:num w:numId="5" w16cid:durableId="1118256338">
    <w:abstractNumId w:val="5"/>
  </w:num>
  <w:num w:numId="6" w16cid:durableId="2032606377">
    <w:abstractNumId w:val="0"/>
  </w:num>
  <w:num w:numId="7" w16cid:durableId="766314411">
    <w:abstractNumId w:val="3"/>
  </w:num>
  <w:num w:numId="8" w16cid:durableId="1848861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DC"/>
    <w:rsid w:val="000000D0"/>
    <w:rsid w:val="000242C5"/>
    <w:rsid w:val="000264B7"/>
    <w:rsid w:val="00031B8F"/>
    <w:rsid w:val="00035527"/>
    <w:rsid w:val="00035DB1"/>
    <w:rsid w:val="00042255"/>
    <w:rsid w:val="00067039"/>
    <w:rsid w:val="000847F6"/>
    <w:rsid w:val="00090BB5"/>
    <w:rsid w:val="000A4E53"/>
    <w:rsid w:val="000C5DF9"/>
    <w:rsid w:val="00102F2B"/>
    <w:rsid w:val="00142640"/>
    <w:rsid w:val="00164CDD"/>
    <w:rsid w:val="00167519"/>
    <w:rsid w:val="001702B6"/>
    <w:rsid w:val="00176FF2"/>
    <w:rsid w:val="00190CB0"/>
    <w:rsid w:val="001B7384"/>
    <w:rsid w:val="0021088A"/>
    <w:rsid w:val="00227FEE"/>
    <w:rsid w:val="00245B1A"/>
    <w:rsid w:val="0026493E"/>
    <w:rsid w:val="002678FB"/>
    <w:rsid w:val="00292777"/>
    <w:rsid w:val="002A27DE"/>
    <w:rsid w:val="002E3D81"/>
    <w:rsid w:val="002E6E79"/>
    <w:rsid w:val="0030092B"/>
    <w:rsid w:val="00315C3F"/>
    <w:rsid w:val="00317839"/>
    <w:rsid w:val="00317964"/>
    <w:rsid w:val="00342904"/>
    <w:rsid w:val="0034798A"/>
    <w:rsid w:val="003511EC"/>
    <w:rsid w:val="00354DAB"/>
    <w:rsid w:val="0035535E"/>
    <w:rsid w:val="00361F82"/>
    <w:rsid w:val="00366C8D"/>
    <w:rsid w:val="0037377F"/>
    <w:rsid w:val="0037528D"/>
    <w:rsid w:val="003A12C0"/>
    <w:rsid w:val="003A659D"/>
    <w:rsid w:val="003B2343"/>
    <w:rsid w:val="003B58A9"/>
    <w:rsid w:val="003C3B75"/>
    <w:rsid w:val="003C44AF"/>
    <w:rsid w:val="003D59C7"/>
    <w:rsid w:val="003E7344"/>
    <w:rsid w:val="003E7C10"/>
    <w:rsid w:val="004045D8"/>
    <w:rsid w:val="004062CA"/>
    <w:rsid w:val="00410155"/>
    <w:rsid w:val="00413C7C"/>
    <w:rsid w:val="00421693"/>
    <w:rsid w:val="00441F07"/>
    <w:rsid w:val="00457544"/>
    <w:rsid w:val="00470950"/>
    <w:rsid w:val="00482EC2"/>
    <w:rsid w:val="004A6F00"/>
    <w:rsid w:val="004D14C3"/>
    <w:rsid w:val="004D6416"/>
    <w:rsid w:val="00521219"/>
    <w:rsid w:val="005323F4"/>
    <w:rsid w:val="0056729E"/>
    <w:rsid w:val="00580797"/>
    <w:rsid w:val="00582000"/>
    <w:rsid w:val="00583C96"/>
    <w:rsid w:val="00590CE8"/>
    <w:rsid w:val="00594E36"/>
    <w:rsid w:val="005A4414"/>
    <w:rsid w:val="005A5981"/>
    <w:rsid w:val="005A6CF0"/>
    <w:rsid w:val="005C2F76"/>
    <w:rsid w:val="0064561E"/>
    <w:rsid w:val="0064768C"/>
    <w:rsid w:val="00661998"/>
    <w:rsid w:val="00661AEA"/>
    <w:rsid w:val="0068082A"/>
    <w:rsid w:val="00691BE9"/>
    <w:rsid w:val="0069241D"/>
    <w:rsid w:val="006A7310"/>
    <w:rsid w:val="006B27B9"/>
    <w:rsid w:val="006C74B4"/>
    <w:rsid w:val="006D2830"/>
    <w:rsid w:val="006D627F"/>
    <w:rsid w:val="006F75D3"/>
    <w:rsid w:val="007247DC"/>
    <w:rsid w:val="0073447D"/>
    <w:rsid w:val="007404B2"/>
    <w:rsid w:val="0074310D"/>
    <w:rsid w:val="007477C3"/>
    <w:rsid w:val="00757658"/>
    <w:rsid w:val="00776B7C"/>
    <w:rsid w:val="007773CA"/>
    <w:rsid w:val="00784201"/>
    <w:rsid w:val="007852F7"/>
    <w:rsid w:val="00787C1E"/>
    <w:rsid w:val="007E676A"/>
    <w:rsid w:val="00802B75"/>
    <w:rsid w:val="00804A20"/>
    <w:rsid w:val="00812B65"/>
    <w:rsid w:val="008149A8"/>
    <w:rsid w:val="00870283"/>
    <w:rsid w:val="00890485"/>
    <w:rsid w:val="00890A17"/>
    <w:rsid w:val="008921CD"/>
    <w:rsid w:val="008A6B18"/>
    <w:rsid w:val="008D07F4"/>
    <w:rsid w:val="008D7632"/>
    <w:rsid w:val="008F438B"/>
    <w:rsid w:val="008F6A4C"/>
    <w:rsid w:val="00902375"/>
    <w:rsid w:val="00913807"/>
    <w:rsid w:val="00925A59"/>
    <w:rsid w:val="00946405"/>
    <w:rsid w:val="009640BA"/>
    <w:rsid w:val="009661C8"/>
    <w:rsid w:val="009703A8"/>
    <w:rsid w:val="009710C0"/>
    <w:rsid w:val="009B0D53"/>
    <w:rsid w:val="009C631F"/>
    <w:rsid w:val="009E3B89"/>
    <w:rsid w:val="009F3528"/>
    <w:rsid w:val="009F608F"/>
    <w:rsid w:val="00A07E36"/>
    <w:rsid w:val="00A13205"/>
    <w:rsid w:val="00A15D9A"/>
    <w:rsid w:val="00A53F65"/>
    <w:rsid w:val="00A80F6C"/>
    <w:rsid w:val="00A81636"/>
    <w:rsid w:val="00A85A57"/>
    <w:rsid w:val="00A909AA"/>
    <w:rsid w:val="00AB184E"/>
    <w:rsid w:val="00AC03D3"/>
    <w:rsid w:val="00AD19EA"/>
    <w:rsid w:val="00AF767B"/>
    <w:rsid w:val="00B25238"/>
    <w:rsid w:val="00B31AB4"/>
    <w:rsid w:val="00B463B6"/>
    <w:rsid w:val="00B51A34"/>
    <w:rsid w:val="00B61924"/>
    <w:rsid w:val="00B7191B"/>
    <w:rsid w:val="00B77A3B"/>
    <w:rsid w:val="00BA7B5D"/>
    <w:rsid w:val="00BC29CA"/>
    <w:rsid w:val="00BC4F56"/>
    <w:rsid w:val="00BD1081"/>
    <w:rsid w:val="00BD1EB3"/>
    <w:rsid w:val="00BD5BB6"/>
    <w:rsid w:val="00BF07C0"/>
    <w:rsid w:val="00C02EC2"/>
    <w:rsid w:val="00C07BCA"/>
    <w:rsid w:val="00C21BEE"/>
    <w:rsid w:val="00C24AF4"/>
    <w:rsid w:val="00C70549"/>
    <w:rsid w:val="00C7124B"/>
    <w:rsid w:val="00C84770"/>
    <w:rsid w:val="00CA4B51"/>
    <w:rsid w:val="00CE34DB"/>
    <w:rsid w:val="00CE537C"/>
    <w:rsid w:val="00CF7C8D"/>
    <w:rsid w:val="00D14296"/>
    <w:rsid w:val="00D22D03"/>
    <w:rsid w:val="00D30FA2"/>
    <w:rsid w:val="00D430A2"/>
    <w:rsid w:val="00D55710"/>
    <w:rsid w:val="00D65484"/>
    <w:rsid w:val="00D8412E"/>
    <w:rsid w:val="00D87D2B"/>
    <w:rsid w:val="00DA1F44"/>
    <w:rsid w:val="00DB4DF8"/>
    <w:rsid w:val="00DC0DF1"/>
    <w:rsid w:val="00DC758F"/>
    <w:rsid w:val="00DD1D6B"/>
    <w:rsid w:val="00DE4D09"/>
    <w:rsid w:val="00E0468F"/>
    <w:rsid w:val="00E146A9"/>
    <w:rsid w:val="00E21881"/>
    <w:rsid w:val="00E37D3F"/>
    <w:rsid w:val="00E42C0B"/>
    <w:rsid w:val="00E57B69"/>
    <w:rsid w:val="00F05A16"/>
    <w:rsid w:val="00F07635"/>
    <w:rsid w:val="00F11274"/>
    <w:rsid w:val="00F15C48"/>
    <w:rsid w:val="00F20579"/>
    <w:rsid w:val="00F35713"/>
    <w:rsid w:val="00F361DD"/>
    <w:rsid w:val="00F36646"/>
    <w:rsid w:val="00F4272C"/>
    <w:rsid w:val="00F537D3"/>
    <w:rsid w:val="00F83B4C"/>
    <w:rsid w:val="00FC1C54"/>
    <w:rsid w:val="00FE2A85"/>
    <w:rsid w:val="00FF6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9F931"/>
  <w15:chartTrackingRefBased/>
  <w15:docId w15:val="{90B2D760-40D9-4D9C-9897-4ADE5D3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804A20"/>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rsid w:val="007477C3"/>
    <w:pPr>
      <w:shd w:val="clear" w:color="auto" w:fill="000080"/>
    </w:pPr>
    <w:rPr>
      <w:rFonts w:ascii="Tahoma" w:hAnsi="Tahoma" w:cs="Tahoma"/>
      <w:sz w:val="20"/>
      <w:szCs w:val="20"/>
    </w:rPr>
  </w:style>
  <w:style w:type="character" w:customStyle="1" w:styleId="Kop1Char">
    <w:name w:val="Kop 1 Char"/>
    <w:link w:val="Kop1"/>
    <w:rsid w:val="00804A20"/>
    <w:rPr>
      <w:rFonts w:ascii="Cambria" w:eastAsia="Times New Roman" w:hAnsi="Cambria" w:cs="Times New Roman"/>
      <w:b/>
      <w:bCs/>
      <w:kern w:val="32"/>
      <w:sz w:val="32"/>
      <w:szCs w:val="32"/>
    </w:rPr>
  </w:style>
  <w:style w:type="paragraph" w:styleId="Ballontekst">
    <w:name w:val="Balloon Text"/>
    <w:basedOn w:val="Standaard"/>
    <w:link w:val="BallontekstChar"/>
    <w:rsid w:val="00FF66D8"/>
    <w:rPr>
      <w:rFonts w:ascii="Tahoma" w:hAnsi="Tahoma" w:cs="Tahoma"/>
      <w:sz w:val="16"/>
      <w:szCs w:val="16"/>
    </w:rPr>
  </w:style>
  <w:style w:type="character" w:customStyle="1" w:styleId="BallontekstChar">
    <w:name w:val="Ballontekst Char"/>
    <w:link w:val="Ballontekst"/>
    <w:rsid w:val="00FF66D8"/>
    <w:rPr>
      <w:rFonts w:ascii="Tahoma" w:hAnsi="Tahoma" w:cs="Tahoma"/>
      <w:sz w:val="16"/>
      <w:szCs w:val="16"/>
    </w:rPr>
  </w:style>
  <w:style w:type="character" w:styleId="Verwijzingopmerking">
    <w:name w:val="annotation reference"/>
    <w:rsid w:val="00B61924"/>
    <w:rPr>
      <w:sz w:val="16"/>
      <w:szCs w:val="16"/>
    </w:rPr>
  </w:style>
  <w:style w:type="paragraph" w:styleId="Tekstopmerking">
    <w:name w:val="annotation text"/>
    <w:basedOn w:val="Standaard"/>
    <w:link w:val="TekstopmerkingChar"/>
    <w:rsid w:val="00B61924"/>
    <w:rPr>
      <w:sz w:val="20"/>
      <w:szCs w:val="20"/>
    </w:rPr>
  </w:style>
  <w:style w:type="character" w:customStyle="1" w:styleId="TekstopmerkingChar">
    <w:name w:val="Tekst opmerking Char"/>
    <w:basedOn w:val="Standaardalinea-lettertype"/>
    <w:link w:val="Tekstopmerking"/>
    <w:rsid w:val="00B61924"/>
  </w:style>
  <w:style w:type="paragraph" w:styleId="Onderwerpvanopmerking">
    <w:name w:val="annotation subject"/>
    <w:basedOn w:val="Tekstopmerking"/>
    <w:next w:val="Tekstopmerking"/>
    <w:link w:val="OnderwerpvanopmerkingChar"/>
    <w:rsid w:val="00B61924"/>
    <w:rPr>
      <w:b/>
      <w:bCs/>
    </w:rPr>
  </w:style>
  <w:style w:type="character" w:customStyle="1" w:styleId="OnderwerpvanopmerkingChar">
    <w:name w:val="Onderwerp van opmerking Char"/>
    <w:link w:val="Onderwerpvanopmerking"/>
    <w:rsid w:val="00B61924"/>
    <w:rPr>
      <w:b/>
      <w:bCs/>
    </w:rPr>
  </w:style>
  <w:style w:type="character" w:styleId="Hyperlink">
    <w:name w:val="Hyperlink"/>
    <w:rsid w:val="00FE2A85"/>
    <w:rPr>
      <w:color w:val="0563C1"/>
      <w:u w:val="single"/>
    </w:rPr>
  </w:style>
  <w:style w:type="character" w:styleId="Onopgelostemelding">
    <w:name w:val="Unresolved Mention"/>
    <w:uiPriority w:val="47"/>
    <w:rsid w:val="00FE2A85"/>
    <w:rPr>
      <w:color w:val="605E5C"/>
      <w:shd w:val="clear" w:color="auto" w:fill="E1DFDD"/>
    </w:rPr>
  </w:style>
  <w:style w:type="paragraph" w:styleId="Lijstalinea">
    <w:name w:val="List Paragraph"/>
    <w:basedOn w:val="Standaard"/>
    <w:uiPriority w:val="1"/>
    <w:qFormat/>
    <w:rsid w:val="000242C5"/>
    <w:pPr>
      <w:widowControl w:val="0"/>
      <w:autoSpaceDE w:val="0"/>
      <w:autoSpaceDN w:val="0"/>
      <w:ind w:left="836" w:hanging="360"/>
    </w:pPr>
    <w:rPr>
      <w:rFonts w:ascii="Verdana" w:eastAsia="Verdana" w:hAnsi="Verdana" w:cs="Verdana"/>
      <w:sz w:val="22"/>
      <w:szCs w:val="22"/>
      <w:lang w:eastAsia="en-US"/>
    </w:rPr>
  </w:style>
  <w:style w:type="paragraph" w:styleId="Revisie">
    <w:name w:val="Revision"/>
    <w:hidden/>
    <w:uiPriority w:val="71"/>
    <w:rsid w:val="00DB4DF8"/>
    <w:rPr>
      <w:sz w:val="24"/>
      <w:szCs w:val="24"/>
    </w:rPr>
  </w:style>
  <w:style w:type="paragraph" w:styleId="Koptekst">
    <w:name w:val="header"/>
    <w:basedOn w:val="Standaard"/>
    <w:link w:val="KoptekstChar"/>
    <w:rsid w:val="00DB4DF8"/>
    <w:pPr>
      <w:tabs>
        <w:tab w:val="center" w:pos="4536"/>
        <w:tab w:val="right" w:pos="9072"/>
      </w:tabs>
    </w:pPr>
  </w:style>
  <w:style w:type="character" w:customStyle="1" w:styleId="KoptekstChar">
    <w:name w:val="Koptekst Char"/>
    <w:link w:val="Koptekst"/>
    <w:rsid w:val="00DB4DF8"/>
    <w:rPr>
      <w:sz w:val="24"/>
      <w:szCs w:val="24"/>
    </w:rPr>
  </w:style>
  <w:style w:type="paragraph" w:styleId="Voettekst">
    <w:name w:val="footer"/>
    <w:basedOn w:val="Standaard"/>
    <w:link w:val="VoettekstChar"/>
    <w:uiPriority w:val="99"/>
    <w:rsid w:val="00DB4DF8"/>
    <w:pPr>
      <w:tabs>
        <w:tab w:val="center" w:pos="4536"/>
        <w:tab w:val="right" w:pos="9072"/>
      </w:tabs>
    </w:pPr>
  </w:style>
  <w:style w:type="character" w:customStyle="1" w:styleId="VoettekstChar">
    <w:name w:val="Voettekst Char"/>
    <w:link w:val="Voettekst"/>
    <w:uiPriority w:val="99"/>
    <w:rsid w:val="00DB4D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oepscommissie@mvv.nl" TargetMode="External"/><Relationship Id="rId3" Type="http://schemas.openxmlformats.org/officeDocument/2006/relationships/settings" Target="settings.xml"/><Relationship Id="rId7" Type="http://schemas.openxmlformats.org/officeDocument/2006/relationships/hyperlink" Target="https://www.knvb.nl/downloads/bestand/27977/23-24richtlijntermijnstadionverb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3026</Words>
  <Characters>16648</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De Commissie Stadionverboden MVV Maastricht (CSM) heeft als hoofddoel handhaving c</vt:lpstr>
    </vt:vector>
  </TitlesOfParts>
  <Company/>
  <LinksUpToDate>false</LinksUpToDate>
  <CharactersWithSpaces>19635</CharactersWithSpaces>
  <SharedDoc>false</SharedDoc>
  <HLinks>
    <vt:vector size="6" baseType="variant">
      <vt:variant>
        <vt:i4>2621539</vt:i4>
      </vt:variant>
      <vt:variant>
        <vt:i4>0</vt:i4>
      </vt:variant>
      <vt:variant>
        <vt:i4>0</vt:i4>
      </vt:variant>
      <vt:variant>
        <vt:i4>5</vt:i4>
      </vt:variant>
      <vt:variant>
        <vt:lpwstr>https://www.knvb.nl/downloads/bestand/27977/23-24richtlijntermijnstadionverbod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Commissie Stadionverboden MVV Maastricht (CSM) heeft als hoofddoel handhaving c</dc:title>
  <dc:subject/>
  <dc:creator>Eigenaar</dc:creator>
  <cp:keywords/>
  <cp:lastModifiedBy>Frank Salemans</cp:lastModifiedBy>
  <cp:revision>2</cp:revision>
  <cp:lastPrinted>2020-09-29T12:27:00Z</cp:lastPrinted>
  <dcterms:created xsi:type="dcterms:W3CDTF">2024-02-22T15:47:00Z</dcterms:created>
  <dcterms:modified xsi:type="dcterms:W3CDTF">2024-02-22T15:47:00Z</dcterms:modified>
</cp:coreProperties>
</file>